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184E58" w14:textId="77777777" w:rsidR="005A7D69" w:rsidRDefault="00652AA9">
      <w:pPr>
        <w:pStyle w:val="Title"/>
        <w:spacing w:before="57"/>
      </w:pPr>
      <w:r>
        <w:t>Complaint</w:t>
      </w:r>
      <w:r>
        <w:rPr>
          <w:spacing w:val="-1"/>
        </w:rPr>
        <w:t xml:space="preserve"> </w:t>
      </w:r>
      <w:r>
        <w:t>Form:</w:t>
      </w:r>
      <w:r>
        <w:rPr>
          <w:spacing w:val="-3"/>
        </w:rPr>
        <w:t xml:space="preserve"> </w:t>
      </w:r>
      <w:r>
        <w:t>Complaint</w:t>
      </w:r>
      <w:r>
        <w:rPr>
          <w:spacing w:val="-2"/>
        </w:rPr>
        <w:t xml:space="preserve"> </w:t>
      </w:r>
      <w:r>
        <w:t>Against an</w:t>
      </w:r>
      <w:r>
        <w:rPr>
          <w:spacing w:val="-1"/>
        </w:rPr>
        <w:t xml:space="preserve"> </w:t>
      </w:r>
      <w:r>
        <w:t>Accredited</w:t>
      </w:r>
      <w:r>
        <w:rPr>
          <w:spacing w:val="-2"/>
        </w:rPr>
        <w:t xml:space="preserve"> Program</w:t>
      </w:r>
    </w:p>
    <w:p w14:paraId="36827457" w14:textId="77777777" w:rsidR="005A7D69" w:rsidRDefault="00652AA9">
      <w:pPr>
        <w:pStyle w:val="Title"/>
        <w:ind w:left="1"/>
      </w:pPr>
      <w:r>
        <w:t>Master's</w:t>
      </w:r>
      <w:r>
        <w:rPr>
          <w:spacing w:val="-7"/>
        </w:rPr>
        <w:t xml:space="preserve"> </w:t>
      </w:r>
      <w:r>
        <w:rPr>
          <w:spacing w:val="-2"/>
        </w:rPr>
        <w:t>Program</w:t>
      </w:r>
    </w:p>
    <w:p w14:paraId="45B5F670" w14:textId="77777777" w:rsidR="005A7D69" w:rsidRDefault="00652AA9">
      <w:pPr>
        <w:ind w:left="1638" w:right="1877"/>
        <w:jc w:val="center"/>
        <w:rPr>
          <w:sz w:val="24"/>
        </w:rPr>
      </w:pPr>
      <w:r>
        <w:rPr>
          <w:sz w:val="24"/>
        </w:rPr>
        <w:t>Office</w:t>
      </w:r>
      <w:r>
        <w:rPr>
          <w:spacing w:val="-8"/>
          <w:sz w:val="24"/>
        </w:rPr>
        <w:t xml:space="preserve"> </w:t>
      </w:r>
      <w:r>
        <w:rPr>
          <w:sz w:val="24"/>
        </w:rPr>
        <w:t>of</w:t>
      </w:r>
      <w:r>
        <w:rPr>
          <w:spacing w:val="-8"/>
          <w:sz w:val="24"/>
        </w:rPr>
        <w:t xml:space="preserve"> </w:t>
      </w:r>
      <w:r>
        <w:rPr>
          <w:sz w:val="24"/>
        </w:rPr>
        <w:t>Program</w:t>
      </w:r>
      <w:r>
        <w:rPr>
          <w:spacing w:val="-8"/>
          <w:sz w:val="24"/>
        </w:rPr>
        <w:t xml:space="preserve"> </w:t>
      </w:r>
      <w:r>
        <w:rPr>
          <w:sz w:val="24"/>
        </w:rPr>
        <w:t>Consultation</w:t>
      </w:r>
      <w:r>
        <w:rPr>
          <w:spacing w:val="-8"/>
          <w:sz w:val="24"/>
        </w:rPr>
        <w:t xml:space="preserve"> </w:t>
      </w:r>
      <w:r>
        <w:rPr>
          <w:sz w:val="24"/>
        </w:rPr>
        <w:t>and</w:t>
      </w:r>
      <w:r>
        <w:rPr>
          <w:spacing w:val="-8"/>
          <w:sz w:val="24"/>
        </w:rPr>
        <w:t xml:space="preserve"> </w:t>
      </w:r>
      <w:r>
        <w:rPr>
          <w:sz w:val="24"/>
        </w:rPr>
        <w:t>Accreditation American Psychological Association</w:t>
      </w:r>
    </w:p>
    <w:p w14:paraId="70BBEF71" w14:textId="77777777" w:rsidR="005A7D69" w:rsidRDefault="00652AA9">
      <w:pPr>
        <w:ind w:left="3010" w:right="3301" w:firstLine="51"/>
        <w:jc w:val="center"/>
        <w:rPr>
          <w:sz w:val="24"/>
        </w:rPr>
      </w:pPr>
      <w:r>
        <w:rPr>
          <w:sz w:val="24"/>
        </w:rPr>
        <w:t xml:space="preserve">750 First Street N.E. Washington, DC 20002-4242 </w:t>
      </w:r>
      <w:hyperlink r:id="rId8">
        <w:r>
          <w:rPr>
            <w:color w:val="0000FF"/>
            <w:spacing w:val="-2"/>
            <w:sz w:val="24"/>
            <w:u w:val="single" w:color="0000FF"/>
          </w:rPr>
          <w:t>www.apa.org/ed/accreditation</w:t>
        </w:r>
      </w:hyperlink>
      <w:r>
        <w:rPr>
          <w:color w:val="0000FF"/>
          <w:spacing w:val="-2"/>
          <w:sz w:val="24"/>
        </w:rPr>
        <w:t xml:space="preserve"> </w:t>
      </w:r>
      <w:r>
        <w:rPr>
          <w:sz w:val="24"/>
        </w:rPr>
        <w:t>Phone: 202.336.5979</w:t>
      </w:r>
    </w:p>
    <w:p w14:paraId="74DDAA33" w14:textId="77777777" w:rsidR="005A7D69" w:rsidRDefault="005A7D69">
      <w:pPr>
        <w:pStyle w:val="BodyText"/>
        <w:rPr>
          <w:sz w:val="24"/>
        </w:rPr>
      </w:pPr>
    </w:p>
    <w:p w14:paraId="76D752F2" w14:textId="77777777" w:rsidR="005A7D69" w:rsidRDefault="005A7D69">
      <w:pPr>
        <w:pStyle w:val="BodyText"/>
        <w:rPr>
          <w:sz w:val="24"/>
        </w:rPr>
      </w:pPr>
    </w:p>
    <w:p w14:paraId="5E9A0B52" w14:textId="77777777" w:rsidR="007371DA" w:rsidRDefault="007371DA" w:rsidP="007371DA">
      <w:pPr>
        <w:pStyle w:val="ListParagraph"/>
        <w:numPr>
          <w:ilvl w:val="0"/>
          <w:numId w:val="4"/>
        </w:numPr>
        <w:tabs>
          <w:tab w:val="left" w:pos="479"/>
        </w:tabs>
        <w:spacing w:line="480" w:lineRule="auto"/>
        <w:ind w:right="6803"/>
        <w:rPr>
          <w:b/>
        </w:rPr>
      </w:pPr>
      <w:r>
        <w:rPr>
          <w:b/>
        </w:rPr>
        <w:t>Complainant</w:t>
      </w:r>
      <w:r>
        <w:rPr>
          <w:b/>
          <w:spacing w:val="-14"/>
        </w:rPr>
        <w:t xml:space="preserve"> </w:t>
      </w:r>
      <w:r>
        <w:rPr>
          <w:b/>
        </w:rPr>
        <w:t xml:space="preserve">Name: </w:t>
      </w:r>
      <w:r>
        <w:rPr>
          <w:b/>
          <w:spacing w:val="-2"/>
        </w:rPr>
        <w:t>Address:</w:t>
      </w:r>
    </w:p>
    <w:p w14:paraId="56B1380E" w14:textId="77777777" w:rsidR="007371DA" w:rsidRDefault="007371DA" w:rsidP="007371DA">
      <w:pPr>
        <w:spacing w:line="251" w:lineRule="exact"/>
        <w:ind w:left="479"/>
        <w:rPr>
          <w:b/>
        </w:rPr>
      </w:pPr>
      <w:r>
        <w:rPr>
          <w:b/>
          <w:spacing w:val="-2"/>
        </w:rPr>
        <w:t>Phone:</w:t>
      </w:r>
    </w:p>
    <w:p w14:paraId="67C0672C" w14:textId="77777777" w:rsidR="007371DA" w:rsidRDefault="007371DA" w:rsidP="007371DA">
      <w:pPr>
        <w:pStyle w:val="BodyText"/>
        <w:spacing w:before="1"/>
        <w:rPr>
          <w:b/>
        </w:rPr>
      </w:pPr>
    </w:p>
    <w:p w14:paraId="5B42E703" w14:textId="77777777" w:rsidR="007371DA" w:rsidRDefault="007371DA" w:rsidP="007371DA">
      <w:pPr>
        <w:ind w:left="479"/>
        <w:rPr>
          <w:b/>
        </w:rPr>
      </w:pPr>
      <w:r>
        <w:rPr>
          <w:b/>
          <w:spacing w:val="-2"/>
        </w:rPr>
        <w:t>Email:</w:t>
      </w:r>
    </w:p>
    <w:p w14:paraId="30A54ABD" w14:textId="77777777" w:rsidR="007371DA" w:rsidRDefault="007371DA" w:rsidP="007371DA">
      <w:pPr>
        <w:pStyle w:val="BodyText"/>
        <w:rPr>
          <w:b/>
        </w:rPr>
      </w:pPr>
      <w:r>
        <w:rPr>
          <w:b/>
        </w:rPr>
        <w:t>______________________________________________</w:t>
      </w:r>
    </w:p>
    <w:p w14:paraId="5030F6AC" w14:textId="77777777" w:rsidR="007371DA" w:rsidRPr="00CC63BD" w:rsidRDefault="007371DA" w:rsidP="007371DA">
      <w:pPr>
        <w:tabs>
          <w:tab w:val="left" w:pos="480"/>
        </w:tabs>
        <w:ind w:left="120"/>
        <w:rPr>
          <w:b/>
          <w:sz w:val="24"/>
        </w:rPr>
      </w:pPr>
    </w:p>
    <w:p w14:paraId="0173FF4D" w14:textId="77777777" w:rsidR="007371DA" w:rsidRDefault="007371DA" w:rsidP="007371DA">
      <w:pPr>
        <w:pStyle w:val="ListParagraph"/>
        <w:numPr>
          <w:ilvl w:val="0"/>
          <w:numId w:val="4"/>
        </w:numPr>
        <w:tabs>
          <w:tab w:val="left" w:pos="480"/>
        </w:tabs>
        <w:ind w:left="480"/>
        <w:rPr>
          <w:b/>
          <w:sz w:val="24"/>
        </w:rPr>
      </w:pPr>
      <w:r>
        <w:rPr>
          <w:b/>
          <w:sz w:val="24"/>
        </w:rPr>
        <w:t>Permission</w:t>
      </w:r>
      <w:r>
        <w:rPr>
          <w:b/>
          <w:spacing w:val="-3"/>
          <w:sz w:val="24"/>
        </w:rPr>
        <w:t xml:space="preserve"> </w:t>
      </w:r>
      <w:r>
        <w:rPr>
          <w:b/>
          <w:sz w:val="24"/>
        </w:rPr>
        <w:t>to</w:t>
      </w:r>
      <w:r>
        <w:rPr>
          <w:b/>
          <w:spacing w:val="-2"/>
          <w:sz w:val="24"/>
        </w:rPr>
        <w:t xml:space="preserve"> </w:t>
      </w:r>
      <w:r>
        <w:rPr>
          <w:b/>
          <w:sz w:val="24"/>
        </w:rPr>
        <w:t>Submit</w:t>
      </w:r>
      <w:r>
        <w:rPr>
          <w:b/>
          <w:spacing w:val="-2"/>
          <w:sz w:val="24"/>
        </w:rPr>
        <w:t xml:space="preserve"> Complaint</w:t>
      </w:r>
    </w:p>
    <w:p w14:paraId="5A15E624" w14:textId="77777777" w:rsidR="007371DA" w:rsidRDefault="007371DA" w:rsidP="007371DA">
      <w:pPr>
        <w:pStyle w:val="BodyText"/>
        <w:rPr>
          <w:b/>
          <w:sz w:val="24"/>
        </w:rPr>
      </w:pPr>
    </w:p>
    <w:p w14:paraId="152AE3A0" w14:textId="77777777" w:rsidR="007371DA" w:rsidRDefault="007371DA" w:rsidP="007371DA">
      <w:pPr>
        <w:pStyle w:val="BodyText"/>
        <w:ind w:left="479" w:right="125"/>
      </w:pPr>
      <w:r>
        <w:rPr>
          <w:sz w:val="24"/>
        </w:rPr>
        <w:t>I</w:t>
      </w:r>
      <w:r>
        <w:rPr>
          <w:spacing w:val="-1"/>
          <w:sz w:val="24"/>
        </w:rPr>
        <w:t xml:space="preserve"> </w:t>
      </w:r>
      <w:r>
        <w:rPr>
          <w:sz w:val="24"/>
        </w:rPr>
        <w:t xml:space="preserve">hereby </w:t>
      </w:r>
      <w:r>
        <w:t>grant permission to send the complaint, in its entirety, to the program.</w:t>
      </w:r>
      <w:r>
        <w:rPr>
          <w:spacing w:val="40"/>
        </w:rPr>
        <w:t xml:space="preserve"> </w:t>
      </w:r>
      <w:r>
        <w:t>This permission includes a waiver of any right to subpoena documents or information concerning the case from the</w:t>
      </w:r>
      <w:r>
        <w:rPr>
          <w:spacing w:val="-2"/>
        </w:rPr>
        <w:t xml:space="preserve"> </w:t>
      </w:r>
      <w:r>
        <w:t>Commission</w:t>
      </w:r>
      <w:r>
        <w:rPr>
          <w:spacing w:val="-2"/>
        </w:rPr>
        <w:t xml:space="preserve"> </w:t>
      </w:r>
      <w:r>
        <w:t>or</w:t>
      </w:r>
      <w:r>
        <w:rPr>
          <w:spacing w:val="-4"/>
        </w:rPr>
        <w:t xml:space="preserve"> </w:t>
      </w:r>
      <w:r>
        <w:t>its</w:t>
      </w:r>
      <w:r>
        <w:rPr>
          <w:spacing w:val="-2"/>
        </w:rPr>
        <w:t xml:space="preserve"> </w:t>
      </w:r>
      <w:r>
        <w:t>agents</w:t>
      </w:r>
      <w:r>
        <w:rPr>
          <w:spacing w:val="-2"/>
        </w:rPr>
        <w:t xml:space="preserve"> </w:t>
      </w:r>
      <w:r>
        <w:t>for</w:t>
      </w:r>
      <w:r>
        <w:rPr>
          <w:spacing w:val="-4"/>
        </w:rPr>
        <w:t xml:space="preserve"> </w:t>
      </w:r>
      <w:r>
        <w:t>the</w:t>
      </w:r>
      <w:r>
        <w:rPr>
          <w:spacing w:val="-2"/>
        </w:rPr>
        <w:t xml:space="preserve"> </w:t>
      </w:r>
      <w:r>
        <w:t>purposes</w:t>
      </w:r>
      <w:r>
        <w:rPr>
          <w:spacing w:val="-4"/>
        </w:rPr>
        <w:t xml:space="preserve"> </w:t>
      </w:r>
      <w:r>
        <w:t>of</w:t>
      </w:r>
      <w:r>
        <w:rPr>
          <w:spacing w:val="-1"/>
        </w:rPr>
        <w:t xml:space="preserve"> </w:t>
      </w:r>
      <w:r>
        <w:t>private</w:t>
      </w:r>
      <w:r>
        <w:rPr>
          <w:spacing w:val="-2"/>
        </w:rPr>
        <w:t xml:space="preserve"> </w:t>
      </w:r>
      <w:r>
        <w:t>civil</w:t>
      </w:r>
      <w:r>
        <w:rPr>
          <w:spacing w:val="-4"/>
        </w:rPr>
        <w:t xml:space="preserve"> </w:t>
      </w:r>
      <w:r>
        <w:t>litigation.</w:t>
      </w:r>
      <w:r>
        <w:rPr>
          <w:spacing w:val="-2"/>
        </w:rPr>
        <w:t xml:space="preserve"> </w:t>
      </w:r>
      <w:r>
        <w:t>(The</w:t>
      </w:r>
      <w:r>
        <w:rPr>
          <w:spacing w:val="-2"/>
        </w:rPr>
        <w:t xml:space="preserve"> </w:t>
      </w:r>
      <w:r>
        <w:t>complaint</w:t>
      </w:r>
      <w:r>
        <w:rPr>
          <w:spacing w:val="-4"/>
        </w:rPr>
        <w:t xml:space="preserve"> </w:t>
      </w:r>
      <w:r>
        <w:t>cannot</w:t>
      </w:r>
      <w:r>
        <w:rPr>
          <w:spacing w:val="-1"/>
        </w:rPr>
        <w:t xml:space="preserve"> </w:t>
      </w:r>
      <w:r>
        <w:t>be processed unless your permission is granted).</w:t>
      </w:r>
    </w:p>
    <w:p w14:paraId="296B2953" w14:textId="77777777" w:rsidR="007371DA" w:rsidRDefault="007371DA" w:rsidP="007371DA">
      <w:pPr>
        <w:pStyle w:val="BodyText"/>
        <w:spacing w:before="22"/>
      </w:pPr>
    </w:p>
    <w:p w14:paraId="0F1D1179" w14:textId="77777777" w:rsidR="007371DA" w:rsidRDefault="007371DA" w:rsidP="007371DA">
      <w:pPr>
        <w:spacing w:before="1"/>
        <w:ind w:left="480"/>
        <w:rPr>
          <w:b/>
          <w:sz w:val="24"/>
        </w:rPr>
      </w:pPr>
      <w:r>
        <w:rPr>
          <w:b/>
          <w:spacing w:val="-2"/>
          <w:sz w:val="24"/>
        </w:rPr>
        <w:t>Date:</w:t>
      </w:r>
    </w:p>
    <w:p w14:paraId="69340AE6" w14:textId="77777777" w:rsidR="007371DA" w:rsidRDefault="007371DA" w:rsidP="007371DA">
      <w:pPr>
        <w:pStyle w:val="BodyText"/>
        <w:spacing w:before="275"/>
        <w:rPr>
          <w:b/>
          <w:sz w:val="24"/>
        </w:rPr>
      </w:pPr>
    </w:p>
    <w:p w14:paraId="0C92FF63" w14:textId="77777777" w:rsidR="007371DA" w:rsidRDefault="007371DA" w:rsidP="007371DA">
      <w:pPr>
        <w:spacing w:before="1" w:line="720" w:lineRule="auto"/>
        <w:ind w:left="480" w:right="5423"/>
        <w:rPr>
          <w:b/>
          <w:sz w:val="24"/>
        </w:rPr>
      </w:pPr>
      <w:r>
        <w:rPr>
          <w:b/>
          <w:sz w:val="24"/>
        </w:rPr>
        <w:t>Signature</w:t>
      </w:r>
      <w:r>
        <w:rPr>
          <w:b/>
          <w:spacing w:val="-15"/>
          <w:sz w:val="24"/>
        </w:rPr>
        <w:t xml:space="preserve"> </w:t>
      </w:r>
      <w:r>
        <w:rPr>
          <w:b/>
          <w:sz w:val="24"/>
        </w:rPr>
        <w:t>of</w:t>
      </w:r>
      <w:r>
        <w:rPr>
          <w:b/>
          <w:spacing w:val="-15"/>
          <w:sz w:val="24"/>
        </w:rPr>
        <w:t xml:space="preserve"> </w:t>
      </w:r>
      <w:r>
        <w:rPr>
          <w:b/>
          <w:sz w:val="24"/>
        </w:rPr>
        <w:t>Complainant: Name (Printed):</w:t>
      </w:r>
    </w:p>
    <w:p w14:paraId="7E5C26AB" w14:textId="77777777" w:rsidR="007371DA" w:rsidRDefault="007371DA" w:rsidP="007371DA">
      <w:pPr>
        <w:spacing w:line="720" w:lineRule="auto"/>
        <w:rPr>
          <w:sz w:val="24"/>
        </w:rPr>
        <w:sectPr w:rsidR="007371DA" w:rsidSect="007371DA">
          <w:type w:val="continuous"/>
          <w:pgSz w:w="12240" w:h="15840"/>
          <w:pgMar w:top="1360" w:right="1360" w:bottom="280" w:left="1680" w:header="720" w:footer="720" w:gutter="0"/>
          <w:cols w:space="720"/>
        </w:sectPr>
      </w:pPr>
    </w:p>
    <w:p w14:paraId="304466AF" w14:textId="77777777" w:rsidR="007371DA" w:rsidRDefault="007371DA" w:rsidP="007371DA">
      <w:pPr>
        <w:pStyle w:val="ListParagraph"/>
        <w:numPr>
          <w:ilvl w:val="0"/>
          <w:numId w:val="4"/>
        </w:numPr>
        <w:tabs>
          <w:tab w:val="left" w:pos="480"/>
        </w:tabs>
        <w:spacing w:before="79"/>
        <w:ind w:left="480"/>
        <w:rPr>
          <w:b/>
          <w:sz w:val="24"/>
        </w:rPr>
      </w:pPr>
      <w:r>
        <w:rPr>
          <w:b/>
          <w:sz w:val="24"/>
        </w:rPr>
        <w:t>CONTENT</w:t>
      </w:r>
      <w:r>
        <w:rPr>
          <w:b/>
          <w:spacing w:val="-3"/>
          <w:sz w:val="24"/>
        </w:rPr>
        <w:t xml:space="preserve"> </w:t>
      </w:r>
      <w:proofErr w:type="gramStart"/>
      <w:r>
        <w:rPr>
          <w:b/>
          <w:sz w:val="24"/>
        </w:rPr>
        <w:t>for</w:t>
      </w:r>
      <w:proofErr w:type="gramEnd"/>
      <w:r>
        <w:rPr>
          <w:b/>
          <w:spacing w:val="-2"/>
          <w:sz w:val="24"/>
        </w:rPr>
        <w:t xml:space="preserve"> </w:t>
      </w:r>
      <w:r>
        <w:rPr>
          <w:b/>
          <w:sz w:val="24"/>
        </w:rPr>
        <w:t>RELEASE</w:t>
      </w:r>
      <w:r>
        <w:rPr>
          <w:b/>
          <w:spacing w:val="-2"/>
          <w:sz w:val="24"/>
        </w:rPr>
        <w:t xml:space="preserve"> </w:t>
      </w:r>
      <w:proofErr w:type="gramStart"/>
      <w:r>
        <w:rPr>
          <w:b/>
          <w:sz w:val="24"/>
        </w:rPr>
        <w:t>of</w:t>
      </w:r>
      <w:proofErr w:type="gramEnd"/>
      <w:r>
        <w:rPr>
          <w:b/>
          <w:spacing w:val="-3"/>
          <w:sz w:val="24"/>
        </w:rPr>
        <w:t xml:space="preserve"> </w:t>
      </w:r>
      <w:r>
        <w:rPr>
          <w:b/>
          <w:sz w:val="24"/>
        </w:rPr>
        <w:t>PERSONAL</w:t>
      </w:r>
      <w:r>
        <w:rPr>
          <w:b/>
          <w:spacing w:val="-2"/>
          <w:sz w:val="24"/>
        </w:rPr>
        <w:t xml:space="preserve"> INFORMATION</w:t>
      </w:r>
    </w:p>
    <w:p w14:paraId="4B240517" w14:textId="77777777" w:rsidR="007371DA" w:rsidRDefault="007371DA" w:rsidP="007371DA">
      <w:pPr>
        <w:pStyle w:val="BodyText"/>
        <w:spacing w:before="275"/>
        <w:ind w:left="480"/>
      </w:pPr>
      <w:r>
        <w:t>Often</w:t>
      </w:r>
      <w:r>
        <w:rPr>
          <w:spacing w:val="-5"/>
        </w:rPr>
        <w:t xml:space="preserve"> </w:t>
      </w:r>
      <w:proofErr w:type="gramStart"/>
      <w:r>
        <w:t>in</w:t>
      </w:r>
      <w:r>
        <w:rPr>
          <w:spacing w:val="-2"/>
        </w:rPr>
        <w:t xml:space="preserve"> </w:t>
      </w:r>
      <w:r>
        <w:t>order</w:t>
      </w:r>
      <w:r>
        <w:rPr>
          <w:spacing w:val="-2"/>
        </w:rPr>
        <w:t xml:space="preserve"> </w:t>
      </w:r>
      <w:r>
        <w:t>to</w:t>
      </w:r>
      <w:proofErr w:type="gramEnd"/>
      <w:r>
        <w:rPr>
          <w:spacing w:val="-5"/>
        </w:rPr>
        <w:t xml:space="preserve"> </w:t>
      </w:r>
      <w:r>
        <w:t>process</w:t>
      </w:r>
      <w:r>
        <w:rPr>
          <w:spacing w:val="-2"/>
        </w:rPr>
        <w:t xml:space="preserve"> </w:t>
      </w:r>
      <w:r>
        <w:t>a</w:t>
      </w:r>
      <w:r>
        <w:rPr>
          <w:spacing w:val="-4"/>
        </w:rPr>
        <w:t xml:space="preserve"> </w:t>
      </w:r>
      <w:r>
        <w:t>complaint,</w:t>
      </w:r>
      <w:r>
        <w:rPr>
          <w:spacing w:val="-5"/>
        </w:rPr>
        <w:t xml:space="preserve"> </w:t>
      </w:r>
      <w:r>
        <w:t>information</w:t>
      </w:r>
      <w:r>
        <w:rPr>
          <w:spacing w:val="-2"/>
        </w:rPr>
        <w:t xml:space="preserve"> </w:t>
      </w:r>
      <w:r>
        <w:t>from</w:t>
      </w:r>
      <w:r>
        <w:rPr>
          <w:spacing w:val="-2"/>
        </w:rPr>
        <w:t xml:space="preserve"> </w:t>
      </w:r>
      <w:r>
        <w:t>the</w:t>
      </w:r>
      <w:r>
        <w:rPr>
          <w:spacing w:val="-2"/>
        </w:rPr>
        <w:t xml:space="preserve"> </w:t>
      </w:r>
      <w:r>
        <w:t>complainant’s</w:t>
      </w:r>
      <w:r>
        <w:rPr>
          <w:spacing w:val="-2"/>
        </w:rPr>
        <w:t xml:space="preserve"> </w:t>
      </w:r>
      <w:r>
        <w:t>educational</w:t>
      </w:r>
      <w:r>
        <w:rPr>
          <w:spacing w:val="-2"/>
        </w:rPr>
        <w:t xml:space="preserve"> </w:t>
      </w:r>
      <w:r>
        <w:t>record</w:t>
      </w:r>
      <w:r>
        <w:rPr>
          <w:spacing w:val="-2"/>
        </w:rPr>
        <w:t xml:space="preserve"> </w:t>
      </w:r>
      <w:r>
        <w:t>is needed.</w:t>
      </w:r>
      <w:r>
        <w:rPr>
          <w:spacing w:val="40"/>
        </w:rPr>
        <w:t xml:space="preserve"> </w:t>
      </w:r>
      <w:r>
        <w:t>To facilitate the review of your complaint, you are asked to authorize the release of relevant information.</w:t>
      </w:r>
    </w:p>
    <w:p w14:paraId="3FE42211" w14:textId="77777777" w:rsidR="007371DA" w:rsidRDefault="007371DA" w:rsidP="007371DA">
      <w:pPr>
        <w:pStyle w:val="BodyText"/>
        <w:spacing w:before="1"/>
      </w:pPr>
    </w:p>
    <w:p w14:paraId="2DFBB06E" w14:textId="77777777" w:rsidR="007371DA" w:rsidRDefault="007371DA" w:rsidP="007371DA">
      <w:pPr>
        <w:pStyle w:val="BodyText"/>
        <w:ind w:left="480" w:right="137"/>
      </w:pPr>
      <w:r>
        <w:t>I authorize the program in responding to this complaint to release information about me, including but not limited to educational records relevant to this complaint, to the American Psychological</w:t>
      </w:r>
      <w:r>
        <w:rPr>
          <w:spacing w:val="-3"/>
        </w:rPr>
        <w:t xml:space="preserve"> </w:t>
      </w:r>
      <w:r>
        <w:t>Association</w:t>
      </w:r>
      <w:r>
        <w:rPr>
          <w:spacing w:val="-7"/>
        </w:rPr>
        <w:t xml:space="preserve"> </w:t>
      </w:r>
      <w:r>
        <w:t>(APA)</w:t>
      </w:r>
      <w:r>
        <w:rPr>
          <w:spacing w:val="-3"/>
        </w:rPr>
        <w:t xml:space="preserve"> </w:t>
      </w:r>
      <w:r>
        <w:t>Office</w:t>
      </w:r>
      <w:r>
        <w:rPr>
          <w:spacing w:val="-4"/>
        </w:rPr>
        <w:t xml:space="preserve"> </w:t>
      </w:r>
      <w:r>
        <w:t>of</w:t>
      </w:r>
      <w:r>
        <w:rPr>
          <w:spacing w:val="-3"/>
        </w:rPr>
        <w:t xml:space="preserve"> </w:t>
      </w:r>
      <w:r>
        <w:t>Program</w:t>
      </w:r>
      <w:r>
        <w:rPr>
          <w:spacing w:val="-3"/>
        </w:rPr>
        <w:t xml:space="preserve"> </w:t>
      </w:r>
      <w:r>
        <w:t>Consultation</w:t>
      </w:r>
      <w:r>
        <w:rPr>
          <w:spacing w:val="-4"/>
        </w:rPr>
        <w:t xml:space="preserve"> </w:t>
      </w:r>
      <w:r>
        <w:t>and</w:t>
      </w:r>
      <w:r>
        <w:rPr>
          <w:spacing w:val="-4"/>
        </w:rPr>
        <w:t xml:space="preserve"> </w:t>
      </w:r>
      <w:r>
        <w:t>Accreditation,</w:t>
      </w:r>
      <w:r>
        <w:rPr>
          <w:spacing w:val="-4"/>
        </w:rPr>
        <w:t xml:space="preserve"> </w:t>
      </w:r>
      <w:r>
        <w:t>750</w:t>
      </w:r>
      <w:r>
        <w:rPr>
          <w:spacing w:val="-4"/>
        </w:rPr>
        <w:t xml:space="preserve"> </w:t>
      </w:r>
      <w:r>
        <w:t>First Street, NE, Washington, DC 20002.</w:t>
      </w:r>
      <w:r>
        <w:rPr>
          <w:spacing w:val="40"/>
        </w:rPr>
        <w:t xml:space="preserve"> </w:t>
      </w:r>
      <w:r>
        <w:t>I understand that the information and records will be released only to the Office of Program Consultation and Accreditation (OPCA) and the Commission on Accreditation (CoA) for the purposes of consideration of this complaint.</w:t>
      </w:r>
    </w:p>
    <w:p w14:paraId="2BAC4607" w14:textId="77777777" w:rsidR="007371DA" w:rsidRDefault="007371DA" w:rsidP="007371DA">
      <w:pPr>
        <w:pStyle w:val="BodyText"/>
        <w:spacing w:before="251"/>
        <w:ind w:left="480"/>
      </w:pPr>
      <w:r>
        <w:t>I</w:t>
      </w:r>
      <w:r>
        <w:rPr>
          <w:spacing w:val="-4"/>
        </w:rPr>
        <w:t xml:space="preserve"> </w:t>
      </w:r>
      <w:r>
        <w:t>hereby</w:t>
      </w:r>
      <w:r>
        <w:rPr>
          <w:spacing w:val="-2"/>
        </w:rPr>
        <w:t xml:space="preserve"> </w:t>
      </w:r>
      <w:r>
        <w:t>give</w:t>
      </w:r>
      <w:r>
        <w:rPr>
          <w:spacing w:val="-4"/>
        </w:rPr>
        <w:t xml:space="preserve"> </w:t>
      </w:r>
      <w:r>
        <w:t>my</w:t>
      </w:r>
      <w:r>
        <w:rPr>
          <w:spacing w:val="-5"/>
        </w:rPr>
        <w:t xml:space="preserve"> </w:t>
      </w:r>
      <w:r>
        <w:t>consent</w:t>
      </w:r>
      <w:r>
        <w:rPr>
          <w:spacing w:val="-4"/>
        </w:rPr>
        <w:t xml:space="preserve"> </w:t>
      </w:r>
      <w:r>
        <w:t>for</w:t>
      </w:r>
      <w:r>
        <w:rPr>
          <w:spacing w:val="-1"/>
        </w:rPr>
        <w:t xml:space="preserve"> </w:t>
      </w:r>
      <w:r>
        <w:t>the</w:t>
      </w:r>
      <w:r>
        <w:rPr>
          <w:spacing w:val="-2"/>
        </w:rPr>
        <w:t xml:space="preserve"> </w:t>
      </w:r>
      <w:r>
        <w:t>release</w:t>
      </w:r>
      <w:r>
        <w:rPr>
          <w:spacing w:val="-4"/>
        </w:rPr>
        <w:t xml:space="preserve"> </w:t>
      </w:r>
      <w:r>
        <w:t>of</w:t>
      </w:r>
      <w:r>
        <w:rPr>
          <w:spacing w:val="-4"/>
        </w:rPr>
        <w:t xml:space="preserve"> </w:t>
      </w:r>
      <w:r>
        <w:t>information</w:t>
      </w:r>
      <w:r>
        <w:rPr>
          <w:spacing w:val="-2"/>
        </w:rPr>
        <w:t xml:space="preserve"> </w:t>
      </w:r>
      <w:r>
        <w:t>and</w:t>
      </w:r>
      <w:r>
        <w:rPr>
          <w:spacing w:val="-2"/>
        </w:rPr>
        <w:t xml:space="preserve"> </w:t>
      </w:r>
      <w:r>
        <w:t>education</w:t>
      </w:r>
      <w:r>
        <w:rPr>
          <w:spacing w:val="-2"/>
        </w:rPr>
        <w:t xml:space="preserve"> </w:t>
      </w:r>
      <w:r>
        <w:t>records</w:t>
      </w:r>
      <w:r>
        <w:rPr>
          <w:spacing w:val="-2"/>
        </w:rPr>
        <w:t xml:space="preserve"> </w:t>
      </w:r>
      <w:r>
        <w:t>regarding</w:t>
      </w:r>
      <w:r>
        <w:rPr>
          <w:spacing w:val="-5"/>
        </w:rPr>
        <w:t xml:space="preserve"> </w:t>
      </w:r>
      <w:proofErr w:type="gramStart"/>
      <w:r>
        <w:t>me</w:t>
      </w:r>
      <w:proofErr w:type="gramEnd"/>
      <w:r>
        <w:rPr>
          <w:spacing w:val="-2"/>
        </w:rPr>
        <w:t xml:space="preserve"> </w:t>
      </w:r>
      <w:r>
        <w:t>and</w:t>
      </w:r>
      <w:r>
        <w:rPr>
          <w:spacing w:val="-2"/>
        </w:rPr>
        <w:t xml:space="preserve"> </w:t>
      </w:r>
      <w:r>
        <w:t>I declare that this consent has been given voluntarily.</w:t>
      </w:r>
    </w:p>
    <w:p w14:paraId="0B073AC3" w14:textId="77777777" w:rsidR="007371DA" w:rsidRDefault="007371DA" w:rsidP="007371DA">
      <w:pPr>
        <w:pStyle w:val="BodyText"/>
        <w:spacing w:before="24"/>
      </w:pPr>
    </w:p>
    <w:p w14:paraId="2F65F181" w14:textId="77777777" w:rsidR="007371DA" w:rsidRDefault="007371DA" w:rsidP="007371DA">
      <w:pPr>
        <w:ind w:left="480"/>
        <w:rPr>
          <w:b/>
          <w:sz w:val="24"/>
        </w:rPr>
      </w:pPr>
      <w:r>
        <w:rPr>
          <w:b/>
          <w:spacing w:val="-2"/>
          <w:sz w:val="24"/>
        </w:rPr>
        <w:t>Date:</w:t>
      </w:r>
    </w:p>
    <w:p w14:paraId="74EEB136" w14:textId="77777777" w:rsidR="007371DA" w:rsidRDefault="007371DA" w:rsidP="007371DA">
      <w:pPr>
        <w:pStyle w:val="BodyText"/>
        <w:rPr>
          <w:b/>
          <w:sz w:val="24"/>
        </w:rPr>
      </w:pPr>
    </w:p>
    <w:p w14:paraId="04114C2C" w14:textId="77777777" w:rsidR="007371DA" w:rsidRDefault="007371DA" w:rsidP="007371DA">
      <w:pPr>
        <w:pStyle w:val="BodyText"/>
        <w:rPr>
          <w:b/>
          <w:sz w:val="24"/>
        </w:rPr>
      </w:pPr>
    </w:p>
    <w:p w14:paraId="26A3E8A9" w14:textId="77777777" w:rsidR="007371DA" w:rsidRDefault="007371DA" w:rsidP="007371DA">
      <w:pPr>
        <w:ind w:left="480"/>
        <w:rPr>
          <w:b/>
          <w:sz w:val="24"/>
        </w:rPr>
      </w:pPr>
      <w:r>
        <w:rPr>
          <w:b/>
          <w:spacing w:val="-2"/>
          <w:sz w:val="24"/>
        </w:rPr>
        <w:t>Signature:</w:t>
      </w:r>
    </w:p>
    <w:p w14:paraId="79216977" w14:textId="77777777" w:rsidR="007371DA" w:rsidRDefault="007371DA" w:rsidP="007371DA">
      <w:pPr>
        <w:pStyle w:val="BodyText"/>
        <w:rPr>
          <w:b/>
          <w:sz w:val="24"/>
        </w:rPr>
      </w:pPr>
    </w:p>
    <w:p w14:paraId="11D804C7" w14:textId="77777777" w:rsidR="007371DA" w:rsidRDefault="007371DA" w:rsidP="007371DA">
      <w:pPr>
        <w:pStyle w:val="BodyText"/>
        <w:rPr>
          <w:b/>
          <w:sz w:val="24"/>
        </w:rPr>
      </w:pPr>
    </w:p>
    <w:p w14:paraId="273BF43A" w14:textId="77777777" w:rsidR="007371DA" w:rsidRDefault="007371DA" w:rsidP="007371DA">
      <w:pPr>
        <w:ind w:left="480"/>
        <w:rPr>
          <w:b/>
          <w:sz w:val="24"/>
        </w:rPr>
      </w:pPr>
      <w:r>
        <w:rPr>
          <w:b/>
          <w:sz w:val="24"/>
        </w:rPr>
        <w:t>Name</w:t>
      </w:r>
      <w:r>
        <w:rPr>
          <w:b/>
          <w:spacing w:val="-1"/>
          <w:sz w:val="24"/>
        </w:rPr>
        <w:t xml:space="preserve"> </w:t>
      </w:r>
      <w:r>
        <w:rPr>
          <w:b/>
          <w:spacing w:val="-2"/>
          <w:sz w:val="24"/>
        </w:rPr>
        <w:t>(Printed):</w:t>
      </w:r>
    </w:p>
    <w:p w14:paraId="421515CF" w14:textId="77777777" w:rsidR="007371DA" w:rsidRDefault="007371DA" w:rsidP="007371DA">
      <w:pPr>
        <w:pStyle w:val="BodyText"/>
        <w:rPr>
          <w:b/>
        </w:rPr>
      </w:pPr>
      <w:r>
        <w:rPr>
          <w:b/>
        </w:rPr>
        <w:t>_________________________________________________</w:t>
      </w:r>
    </w:p>
    <w:p w14:paraId="3DF27DA4" w14:textId="77777777" w:rsidR="007371DA" w:rsidRDefault="007371DA" w:rsidP="007371DA">
      <w:pPr>
        <w:pStyle w:val="BodyText"/>
        <w:rPr>
          <w:b/>
          <w:sz w:val="24"/>
        </w:rPr>
      </w:pPr>
    </w:p>
    <w:p w14:paraId="1ACAD572" w14:textId="77777777" w:rsidR="007371DA" w:rsidRDefault="007371DA" w:rsidP="007371DA">
      <w:pPr>
        <w:pStyle w:val="ListParagraph"/>
        <w:numPr>
          <w:ilvl w:val="0"/>
          <w:numId w:val="4"/>
        </w:numPr>
        <w:tabs>
          <w:tab w:val="left" w:pos="480"/>
        </w:tabs>
        <w:ind w:left="480"/>
        <w:rPr>
          <w:b/>
          <w:sz w:val="24"/>
        </w:rPr>
      </w:pPr>
      <w:r>
        <w:rPr>
          <w:b/>
          <w:sz w:val="24"/>
        </w:rPr>
        <w:t>Submission of</w:t>
      </w:r>
      <w:r>
        <w:rPr>
          <w:b/>
          <w:spacing w:val="-1"/>
          <w:sz w:val="24"/>
        </w:rPr>
        <w:t xml:space="preserve"> </w:t>
      </w:r>
      <w:r>
        <w:rPr>
          <w:b/>
          <w:sz w:val="24"/>
        </w:rPr>
        <w:t>Complaint</w:t>
      </w:r>
      <w:r>
        <w:rPr>
          <w:b/>
          <w:spacing w:val="-1"/>
          <w:sz w:val="24"/>
        </w:rPr>
        <w:t xml:space="preserve"> </w:t>
      </w:r>
      <w:r>
        <w:rPr>
          <w:b/>
          <w:spacing w:val="-2"/>
          <w:sz w:val="24"/>
        </w:rPr>
        <w:t>Options:</w:t>
      </w:r>
    </w:p>
    <w:p w14:paraId="726B3A39" w14:textId="77777777" w:rsidR="007371DA" w:rsidRDefault="007371DA" w:rsidP="007371DA">
      <w:pPr>
        <w:pStyle w:val="BodyText"/>
        <w:spacing w:before="8" w:line="380" w:lineRule="atLeast"/>
        <w:ind w:left="480" w:right="1149"/>
      </w:pPr>
      <w:r>
        <w:t>The</w:t>
      </w:r>
      <w:r>
        <w:rPr>
          <w:spacing w:val="-1"/>
        </w:rPr>
        <w:t xml:space="preserve"> </w:t>
      </w:r>
      <w:r>
        <w:t>complaint</w:t>
      </w:r>
      <w:r>
        <w:rPr>
          <w:spacing w:val="-3"/>
        </w:rPr>
        <w:t xml:space="preserve"> </w:t>
      </w:r>
      <w:r>
        <w:t>(including</w:t>
      </w:r>
      <w:r>
        <w:rPr>
          <w:spacing w:val="-4"/>
        </w:rPr>
        <w:t xml:space="preserve"> </w:t>
      </w:r>
      <w:r>
        <w:t>evidence)</w:t>
      </w:r>
      <w:r>
        <w:rPr>
          <w:spacing w:val="-3"/>
        </w:rPr>
        <w:t xml:space="preserve"> </w:t>
      </w:r>
      <w:r>
        <w:t>may</w:t>
      </w:r>
      <w:r>
        <w:rPr>
          <w:spacing w:val="-3"/>
        </w:rPr>
        <w:t xml:space="preserve"> </w:t>
      </w:r>
      <w:r>
        <w:t>be</w:t>
      </w:r>
      <w:r>
        <w:rPr>
          <w:spacing w:val="-2"/>
        </w:rPr>
        <w:t xml:space="preserve"> </w:t>
      </w:r>
      <w:r>
        <w:t>submitted</w:t>
      </w:r>
      <w:r>
        <w:rPr>
          <w:spacing w:val="-4"/>
        </w:rPr>
        <w:t xml:space="preserve"> </w:t>
      </w:r>
      <w:r>
        <w:t>electronically</w:t>
      </w:r>
      <w:r>
        <w:rPr>
          <w:spacing w:val="-1"/>
        </w:rPr>
        <w:t xml:space="preserve"> </w:t>
      </w:r>
      <w:r>
        <w:t>or in hard copy. If submitted electronically:</w:t>
      </w:r>
    </w:p>
    <w:p w14:paraId="16A5854F" w14:textId="77777777" w:rsidR="007371DA" w:rsidRDefault="007371DA" w:rsidP="007371DA">
      <w:pPr>
        <w:pStyle w:val="ListParagraph"/>
        <w:numPr>
          <w:ilvl w:val="0"/>
          <w:numId w:val="3"/>
        </w:numPr>
        <w:tabs>
          <w:tab w:val="left" w:pos="1200"/>
        </w:tabs>
        <w:spacing w:before="5"/>
        <w:ind w:right="278"/>
      </w:pPr>
      <w:r>
        <w:t>Convert the</w:t>
      </w:r>
      <w:r>
        <w:rPr>
          <w:spacing w:val="-1"/>
        </w:rPr>
        <w:t xml:space="preserve"> </w:t>
      </w:r>
      <w:r>
        <w:t>complaint</w:t>
      </w:r>
      <w:r>
        <w:rPr>
          <w:spacing w:val="-3"/>
        </w:rPr>
        <w:t xml:space="preserve"> </w:t>
      </w:r>
      <w:r>
        <w:t>and</w:t>
      </w:r>
      <w:r>
        <w:rPr>
          <w:spacing w:val="-4"/>
        </w:rPr>
        <w:t xml:space="preserve"> </w:t>
      </w:r>
      <w:r>
        <w:t>all</w:t>
      </w:r>
      <w:r>
        <w:rPr>
          <w:spacing w:val="-3"/>
        </w:rPr>
        <w:t xml:space="preserve"> </w:t>
      </w:r>
      <w:r>
        <w:t>evidence</w:t>
      </w:r>
      <w:r>
        <w:rPr>
          <w:spacing w:val="-1"/>
        </w:rPr>
        <w:t xml:space="preserve"> </w:t>
      </w:r>
      <w:proofErr w:type="gramStart"/>
      <w:r>
        <w:t>to</w:t>
      </w:r>
      <w:proofErr w:type="gramEnd"/>
      <w:r>
        <w:rPr>
          <w:spacing w:val="-4"/>
        </w:rPr>
        <w:t xml:space="preserve"> </w:t>
      </w:r>
      <w:r>
        <w:t>one</w:t>
      </w:r>
      <w:r>
        <w:rPr>
          <w:spacing w:val="-1"/>
        </w:rPr>
        <w:t xml:space="preserve"> </w:t>
      </w:r>
      <w:r>
        <w:t>.pdf</w:t>
      </w:r>
      <w:r>
        <w:rPr>
          <w:spacing w:val="-3"/>
        </w:rPr>
        <w:t xml:space="preserve"> </w:t>
      </w:r>
      <w:r>
        <w:t>file</w:t>
      </w:r>
      <w:r>
        <w:rPr>
          <w:spacing w:val="-3"/>
        </w:rPr>
        <w:t xml:space="preserve"> </w:t>
      </w:r>
      <w:r>
        <w:t>and</w:t>
      </w:r>
      <w:r>
        <w:rPr>
          <w:spacing w:val="-3"/>
        </w:rPr>
        <w:t xml:space="preserve"> </w:t>
      </w:r>
      <w:r>
        <w:t>provide bookmarks</w:t>
      </w:r>
      <w:r>
        <w:rPr>
          <w:spacing w:val="-3"/>
        </w:rPr>
        <w:t xml:space="preserve"> </w:t>
      </w:r>
      <w:r>
        <w:t>for</w:t>
      </w:r>
      <w:r>
        <w:rPr>
          <w:spacing w:val="-3"/>
        </w:rPr>
        <w:t xml:space="preserve"> </w:t>
      </w:r>
      <w:r>
        <w:t>each separate document</w:t>
      </w:r>
    </w:p>
    <w:p w14:paraId="66F7F10D" w14:textId="77777777" w:rsidR="007371DA" w:rsidRDefault="007371DA" w:rsidP="007371DA">
      <w:pPr>
        <w:pStyle w:val="ListParagraph"/>
        <w:numPr>
          <w:ilvl w:val="0"/>
          <w:numId w:val="3"/>
        </w:numPr>
        <w:tabs>
          <w:tab w:val="left" w:pos="1199"/>
        </w:tabs>
        <w:ind w:left="1199" w:hanging="360"/>
      </w:pPr>
      <w:r>
        <w:t>Attach</w:t>
      </w:r>
      <w:r>
        <w:rPr>
          <w:spacing w:val="2"/>
        </w:rPr>
        <w:t xml:space="preserve"> </w:t>
      </w:r>
      <w:r>
        <w:t>the</w:t>
      </w:r>
      <w:r>
        <w:rPr>
          <w:spacing w:val="3"/>
        </w:rPr>
        <w:t xml:space="preserve"> </w:t>
      </w:r>
      <w:r>
        <w:t>file</w:t>
      </w:r>
      <w:r>
        <w:rPr>
          <w:spacing w:val="2"/>
        </w:rPr>
        <w:t xml:space="preserve"> </w:t>
      </w:r>
      <w:r>
        <w:t>to</w:t>
      </w:r>
      <w:r>
        <w:rPr>
          <w:spacing w:val="-1"/>
        </w:rPr>
        <w:t xml:space="preserve"> </w:t>
      </w:r>
      <w:r>
        <w:t>an</w:t>
      </w:r>
      <w:r>
        <w:rPr>
          <w:spacing w:val="3"/>
        </w:rPr>
        <w:t xml:space="preserve"> </w:t>
      </w:r>
      <w:r>
        <w:t>email and</w:t>
      </w:r>
      <w:r>
        <w:rPr>
          <w:spacing w:val="3"/>
        </w:rPr>
        <w:t xml:space="preserve"> </w:t>
      </w:r>
      <w:r>
        <w:t>send</w:t>
      </w:r>
      <w:r>
        <w:rPr>
          <w:spacing w:val="-1"/>
        </w:rPr>
        <w:t xml:space="preserve"> </w:t>
      </w:r>
      <w:r>
        <w:t xml:space="preserve">to </w:t>
      </w:r>
      <w:hyperlink r:id="rId9">
        <w:r>
          <w:rPr>
            <w:color w:val="0000FF"/>
            <w:spacing w:val="-2"/>
            <w:u w:val="single" w:color="0000FF"/>
          </w:rPr>
          <w:t>apaaccred@apa.org</w:t>
        </w:r>
      </w:hyperlink>
    </w:p>
    <w:p w14:paraId="50E77941" w14:textId="77777777" w:rsidR="007371DA" w:rsidRDefault="007371DA" w:rsidP="007371DA">
      <w:pPr>
        <w:pStyle w:val="BodyText"/>
        <w:spacing w:before="210"/>
        <w:ind w:left="532"/>
      </w:pPr>
      <w:r>
        <w:t>If</w:t>
      </w:r>
      <w:r>
        <w:rPr>
          <w:spacing w:val="-3"/>
        </w:rPr>
        <w:t xml:space="preserve"> </w:t>
      </w:r>
      <w:r>
        <w:t>submitted</w:t>
      </w:r>
      <w:r>
        <w:rPr>
          <w:spacing w:val="-5"/>
        </w:rPr>
        <w:t xml:space="preserve"> </w:t>
      </w:r>
      <w:r>
        <w:t>in</w:t>
      </w:r>
      <w:r>
        <w:rPr>
          <w:spacing w:val="-1"/>
        </w:rPr>
        <w:t xml:space="preserve"> </w:t>
      </w:r>
      <w:r>
        <w:t>hard</w:t>
      </w:r>
      <w:r>
        <w:rPr>
          <w:spacing w:val="-4"/>
        </w:rPr>
        <w:t xml:space="preserve"> copy:</w:t>
      </w:r>
    </w:p>
    <w:p w14:paraId="5B23A447" w14:textId="77777777" w:rsidR="007371DA" w:rsidRDefault="007371DA" w:rsidP="007371DA">
      <w:pPr>
        <w:pStyle w:val="ListParagraph"/>
        <w:numPr>
          <w:ilvl w:val="0"/>
          <w:numId w:val="3"/>
        </w:numPr>
        <w:tabs>
          <w:tab w:val="left" w:pos="1200"/>
        </w:tabs>
        <w:spacing w:before="105" w:line="261" w:lineRule="exact"/>
        <w:ind w:hanging="360"/>
      </w:pPr>
      <w:proofErr w:type="gramStart"/>
      <w:r>
        <w:t>In</w:t>
      </w:r>
      <w:r>
        <w:rPr>
          <w:spacing w:val="-1"/>
        </w:rPr>
        <w:t xml:space="preserve"> </w:t>
      </w:r>
      <w:r>
        <w:t>order</w:t>
      </w:r>
      <w:r>
        <w:rPr>
          <w:spacing w:val="-2"/>
        </w:rPr>
        <w:t xml:space="preserve"> </w:t>
      </w:r>
      <w:r>
        <w:t>to</w:t>
      </w:r>
      <w:proofErr w:type="gramEnd"/>
      <w:r>
        <w:rPr>
          <w:spacing w:val="-3"/>
        </w:rPr>
        <w:t xml:space="preserve"> </w:t>
      </w:r>
      <w:r>
        <w:t>facilitate copying please do</w:t>
      </w:r>
      <w:r>
        <w:rPr>
          <w:spacing w:val="-1"/>
        </w:rPr>
        <w:t xml:space="preserve"> </w:t>
      </w:r>
      <w:r>
        <w:t>not bind</w:t>
      </w:r>
      <w:r>
        <w:rPr>
          <w:spacing w:val="1"/>
        </w:rPr>
        <w:t xml:space="preserve"> </w:t>
      </w:r>
      <w:r>
        <w:t>any</w:t>
      </w:r>
      <w:r>
        <w:rPr>
          <w:spacing w:val="-4"/>
        </w:rPr>
        <w:t xml:space="preserve"> </w:t>
      </w:r>
      <w:r>
        <w:t>of</w:t>
      </w:r>
      <w:r>
        <w:rPr>
          <w:spacing w:val="-2"/>
        </w:rPr>
        <w:t xml:space="preserve"> </w:t>
      </w:r>
      <w:r>
        <w:t>the complaint</w:t>
      </w:r>
      <w:r>
        <w:rPr>
          <w:spacing w:val="-2"/>
        </w:rPr>
        <w:t xml:space="preserve"> material.</w:t>
      </w:r>
    </w:p>
    <w:p w14:paraId="016226B1" w14:textId="77777777" w:rsidR="007371DA" w:rsidRDefault="007371DA" w:rsidP="007371DA">
      <w:pPr>
        <w:pStyle w:val="ListParagraph"/>
        <w:numPr>
          <w:ilvl w:val="0"/>
          <w:numId w:val="3"/>
        </w:numPr>
        <w:tabs>
          <w:tab w:val="left" w:pos="1200"/>
        </w:tabs>
        <w:ind w:right="452"/>
      </w:pPr>
      <w:r>
        <w:t>Send</w:t>
      </w:r>
      <w:r>
        <w:rPr>
          <w:spacing w:val="-4"/>
        </w:rPr>
        <w:t xml:space="preserve"> </w:t>
      </w:r>
      <w:r>
        <w:t>complaint</w:t>
      </w:r>
      <w:r>
        <w:rPr>
          <w:spacing w:val="-1"/>
        </w:rPr>
        <w:t xml:space="preserve"> </w:t>
      </w:r>
      <w:r>
        <w:t>to</w:t>
      </w:r>
      <w:r>
        <w:rPr>
          <w:spacing w:val="-1"/>
        </w:rPr>
        <w:t xml:space="preserve"> </w:t>
      </w:r>
      <w:r>
        <w:t>Office</w:t>
      </w:r>
      <w:r>
        <w:rPr>
          <w:spacing w:val="-1"/>
        </w:rPr>
        <w:t xml:space="preserve"> </w:t>
      </w:r>
      <w:r>
        <w:t>of</w:t>
      </w:r>
      <w:r>
        <w:rPr>
          <w:spacing w:val="-3"/>
        </w:rPr>
        <w:t xml:space="preserve"> </w:t>
      </w:r>
      <w:r>
        <w:t>Program Consultation and</w:t>
      </w:r>
      <w:r>
        <w:rPr>
          <w:spacing w:val="-5"/>
        </w:rPr>
        <w:t xml:space="preserve"> </w:t>
      </w:r>
      <w:r>
        <w:t>Accreditation,</w:t>
      </w:r>
      <w:r>
        <w:rPr>
          <w:spacing w:val="-1"/>
        </w:rPr>
        <w:t xml:space="preserve"> </w:t>
      </w:r>
      <w:r>
        <w:t>APA,</w:t>
      </w:r>
      <w:r>
        <w:rPr>
          <w:spacing w:val="-1"/>
        </w:rPr>
        <w:t xml:space="preserve"> </w:t>
      </w:r>
      <w:r>
        <w:t>750</w:t>
      </w:r>
      <w:r>
        <w:rPr>
          <w:spacing w:val="-1"/>
        </w:rPr>
        <w:t xml:space="preserve"> </w:t>
      </w:r>
      <w:r>
        <w:t>First Street, NE, Washington, DC</w:t>
      </w:r>
      <w:r>
        <w:rPr>
          <w:spacing w:val="40"/>
        </w:rPr>
        <w:t xml:space="preserve"> </w:t>
      </w:r>
      <w:r>
        <w:t>20002</w:t>
      </w:r>
    </w:p>
    <w:p w14:paraId="2D73012F" w14:textId="77777777" w:rsidR="007371DA" w:rsidRDefault="007371DA" w:rsidP="007371DA">
      <w:pPr>
        <w:pStyle w:val="BodyText"/>
        <w:rPr>
          <w:b/>
        </w:rPr>
      </w:pPr>
    </w:p>
    <w:p w14:paraId="30013A59" w14:textId="77777777" w:rsidR="007371DA" w:rsidRDefault="007371DA" w:rsidP="007371DA">
      <w:pPr>
        <w:pStyle w:val="BodyText"/>
        <w:rPr>
          <w:b/>
        </w:rPr>
      </w:pPr>
      <w:r>
        <w:rPr>
          <w:b/>
        </w:rPr>
        <w:t>__________________________________________</w:t>
      </w:r>
    </w:p>
    <w:p w14:paraId="3A28383E" w14:textId="77777777" w:rsidR="007371DA" w:rsidRDefault="007371DA" w:rsidP="007371DA">
      <w:pPr>
        <w:pStyle w:val="BodyText"/>
        <w:rPr>
          <w:b/>
        </w:rPr>
      </w:pPr>
    </w:p>
    <w:p w14:paraId="340284CB" w14:textId="77777777" w:rsidR="007371DA" w:rsidRDefault="007371DA" w:rsidP="007371DA">
      <w:pPr>
        <w:pStyle w:val="BodyText"/>
        <w:rPr>
          <w:b/>
        </w:rPr>
      </w:pPr>
    </w:p>
    <w:p w14:paraId="5FAD2EDE" w14:textId="77777777" w:rsidR="007371DA" w:rsidRDefault="007371DA" w:rsidP="007371DA">
      <w:pPr>
        <w:pStyle w:val="ListParagraph"/>
        <w:numPr>
          <w:ilvl w:val="0"/>
          <w:numId w:val="4"/>
        </w:numPr>
        <w:tabs>
          <w:tab w:val="left" w:pos="479"/>
        </w:tabs>
        <w:spacing w:before="1" w:line="480" w:lineRule="auto"/>
        <w:ind w:right="6974"/>
        <w:rPr>
          <w:b/>
        </w:rPr>
      </w:pPr>
      <w:r>
        <w:rPr>
          <w:b/>
        </w:rPr>
        <w:t>Program Name: Program</w:t>
      </w:r>
      <w:r>
        <w:rPr>
          <w:b/>
          <w:spacing w:val="-14"/>
        </w:rPr>
        <w:t xml:space="preserve"> </w:t>
      </w:r>
      <w:r>
        <w:rPr>
          <w:b/>
        </w:rPr>
        <w:t>Address:</w:t>
      </w:r>
    </w:p>
    <w:p w14:paraId="11EBF3A9" w14:textId="77777777" w:rsidR="007371DA" w:rsidRDefault="007371DA" w:rsidP="007371DA">
      <w:pPr>
        <w:pStyle w:val="BodyText"/>
        <w:spacing w:before="249"/>
        <w:rPr>
          <w:b/>
        </w:rPr>
      </w:pPr>
    </w:p>
    <w:p w14:paraId="23EF5B49" w14:textId="77777777" w:rsidR="007371DA" w:rsidRDefault="007371DA" w:rsidP="007371DA">
      <w:pPr>
        <w:pStyle w:val="ListParagraph"/>
        <w:numPr>
          <w:ilvl w:val="0"/>
          <w:numId w:val="4"/>
        </w:numPr>
        <w:tabs>
          <w:tab w:val="left" w:pos="478"/>
        </w:tabs>
        <w:ind w:left="478" w:hanging="359"/>
        <w:rPr>
          <w:b/>
        </w:rPr>
      </w:pPr>
      <w:r>
        <w:rPr>
          <w:b/>
        </w:rPr>
        <w:t>Relationship</w:t>
      </w:r>
      <w:r>
        <w:rPr>
          <w:b/>
          <w:spacing w:val="-6"/>
        </w:rPr>
        <w:t xml:space="preserve"> </w:t>
      </w:r>
      <w:proofErr w:type="gramStart"/>
      <w:r>
        <w:rPr>
          <w:b/>
        </w:rPr>
        <w:t>of</w:t>
      </w:r>
      <w:proofErr w:type="gramEnd"/>
      <w:r>
        <w:rPr>
          <w:b/>
          <w:spacing w:val="-4"/>
        </w:rPr>
        <w:t xml:space="preserve"> </w:t>
      </w:r>
      <w:r>
        <w:rPr>
          <w:b/>
        </w:rPr>
        <w:t>Complainant</w:t>
      </w:r>
      <w:r>
        <w:rPr>
          <w:b/>
          <w:spacing w:val="-5"/>
        </w:rPr>
        <w:t xml:space="preserve"> </w:t>
      </w:r>
      <w:r>
        <w:rPr>
          <w:b/>
        </w:rPr>
        <w:t>to</w:t>
      </w:r>
      <w:r>
        <w:rPr>
          <w:b/>
          <w:spacing w:val="-4"/>
        </w:rPr>
        <w:t xml:space="preserve"> </w:t>
      </w:r>
      <w:r>
        <w:rPr>
          <w:b/>
          <w:spacing w:val="-2"/>
        </w:rPr>
        <w:t>Program:</w:t>
      </w:r>
    </w:p>
    <w:p w14:paraId="308DBE89" w14:textId="77777777" w:rsidR="007371DA" w:rsidRDefault="007371DA" w:rsidP="007371DA">
      <w:pPr>
        <w:pStyle w:val="BodyText"/>
        <w:rPr>
          <w:b/>
        </w:rPr>
      </w:pPr>
    </w:p>
    <w:p w14:paraId="48D35E64" w14:textId="77777777" w:rsidR="007371DA" w:rsidRDefault="007371DA" w:rsidP="007371DA">
      <w:pPr>
        <w:pStyle w:val="BodyText"/>
        <w:rPr>
          <w:b/>
        </w:rPr>
      </w:pPr>
    </w:p>
    <w:p w14:paraId="6FD90D40" w14:textId="77777777" w:rsidR="007371DA" w:rsidRDefault="007371DA" w:rsidP="007371DA">
      <w:pPr>
        <w:pStyle w:val="BodyText"/>
        <w:rPr>
          <w:b/>
        </w:rPr>
      </w:pPr>
    </w:p>
    <w:p w14:paraId="74DE31CE" w14:textId="77777777" w:rsidR="007371DA" w:rsidRDefault="007371DA" w:rsidP="007371DA">
      <w:pPr>
        <w:pStyle w:val="ListParagraph"/>
        <w:numPr>
          <w:ilvl w:val="0"/>
          <w:numId w:val="4"/>
        </w:numPr>
        <w:tabs>
          <w:tab w:val="left" w:pos="479"/>
        </w:tabs>
        <w:spacing w:before="1"/>
        <w:ind w:right="463"/>
        <w:rPr>
          <w:b/>
        </w:rPr>
      </w:pPr>
      <w:r>
        <w:rPr>
          <w:b/>
        </w:rPr>
        <w:t>Please indicate the date when the alleged lack of compliance about which you are complaining</w:t>
      </w:r>
      <w:r>
        <w:rPr>
          <w:b/>
          <w:spacing w:val="-6"/>
        </w:rPr>
        <w:t xml:space="preserve"> </w:t>
      </w:r>
      <w:r>
        <w:rPr>
          <w:b/>
        </w:rPr>
        <w:t>first</w:t>
      </w:r>
      <w:r>
        <w:rPr>
          <w:b/>
          <w:spacing w:val="-5"/>
        </w:rPr>
        <w:t xml:space="preserve"> </w:t>
      </w:r>
      <w:r>
        <w:rPr>
          <w:b/>
        </w:rPr>
        <w:t>came</w:t>
      </w:r>
      <w:r>
        <w:rPr>
          <w:b/>
          <w:spacing w:val="-3"/>
        </w:rPr>
        <w:t xml:space="preserve"> </w:t>
      </w:r>
      <w:r>
        <w:rPr>
          <w:b/>
        </w:rPr>
        <w:t>to</w:t>
      </w:r>
      <w:r>
        <w:rPr>
          <w:b/>
          <w:spacing w:val="-7"/>
        </w:rPr>
        <w:t xml:space="preserve"> </w:t>
      </w:r>
      <w:r>
        <w:rPr>
          <w:b/>
        </w:rPr>
        <w:t>your</w:t>
      </w:r>
      <w:r>
        <w:rPr>
          <w:b/>
          <w:spacing w:val="-3"/>
        </w:rPr>
        <w:t xml:space="preserve"> </w:t>
      </w:r>
      <w:r>
        <w:rPr>
          <w:b/>
        </w:rPr>
        <w:t>attention.</w:t>
      </w:r>
      <w:r>
        <w:rPr>
          <w:b/>
          <w:spacing w:val="-6"/>
        </w:rPr>
        <w:t xml:space="preserve"> </w:t>
      </w:r>
      <w:r>
        <w:rPr>
          <w:b/>
        </w:rPr>
        <w:t>(See</w:t>
      </w:r>
      <w:r>
        <w:rPr>
          <w:b/>
          <w:spacing w:val="-3"/>
        </w:rPr>
        <w:t xml:space="preserve"> </w:t>
      </w:r>
      <w:r>
        <w:rPr>
          <w:b/>
          <w:i/>
        </w:rPr>
        <w:t>Accreditation</w:t>
      </w:r>
      <w:r>
        <w:rPr>
          <w:b/>
          <w:i/>
          <w:spacing w:val="-4"/>
        </w:rPr>
        <w:t xml:space="preserve"> </w:t>
      </w:r>
      <w:r>
        <w:rPr>
          <w:b/>
          <w:i/>
        </w:rPr>
        <w:t>Operating</w:t>
      </w:r>
      <w:r>
        <w:rPr>
          <w:b/>
          <w:i/>
          <w:spacing w:val="-3"/>
        </w:rPr>
        <w:t xml:space="preserve"> </w:t>
      </w:r>
      <w:r>
        <w:rPr>
          <w:b/>
          <w:i/>
        </w:rPr>
        <w:t>Procedures</w:t>
      </w:r>
      <w:r>
        <w:rPr>
          <w:b/>
          <w:i/>
          <w:spacing w:val="-5"/>
        </w:rPr>
        <w:t xml:space="preserve"> </w:t>
      </w:r>
      <w:r>
        <w:rPr>
          <w:b/>
          <w:i/>
        </w:rPr>
        <w:t xml:space="preserve">(AOP) </w:t>
      </w:r>
      <w:r>
        <w:rPr>
          <w:b/>
        </w:rPr>
        <w:t xml:space="preserve">Section 3.1.2 – </w:t>
      </w:r>
      <w:hyperlink r:id="rId10">
        <w:r>
          <w:rPr>
            <w:b/>
            <w:color w:val="0000FF"/>
            <w:u w:val="single" w:color="0000FF"/>
          </w:rPr>
          <w:t>http://www.apa.org/ed/accreditation</w:t>
        </w:r>
      </w:hyperlink>
      <w:r>
        <w:rPr>
          <w:b/>
        </w:rPr>
        <w:t>)</w:t>
      </w:r>
    </w:p>
    <w:p w14:paraId="0B2998DC" w14:textId="77777777" w:rsidR="007371DA" w:rsidRDefault="007371DA" w:rsidP="007371DA">
      <w:pPr>
        <w:pStyle w:val="BodyText"/>
        <w:rPr>
          <w:b/>
        </w:rPr>
      </w:pPr>
    </w:p>
    <w:p w14:paraId="55D9EE7C" w14:textId="77777777" w:rsidR="007371DA" w:rsidRDefault="007371DA" w:rsidP="007371DA">
      <w:pPr>
        <w:pStyle w:val="BodyText"/>
        <w:rPr>
          <w:b/>
        </w:rPr>
      </w:pPr>
    </w:p>
    <w:p w14:paraId="249EFE97" w14:textId="77777777" w:rsidR="007371DA" w:rsidRDefault="007371DA" w:rsidP="007371DA">
      <w:pPr>
        <w:pStyle w:val="BodyText"/>
        <w:spacing w:before="68"/>
        <w:rPr>
          <w:b/>
        </w:rPr>
      </w:pPr>
    </w:p>
    <w:p w14:paraId="02999DC8" w14:textId="77777777" w:rsidR="007371DA" w:rsidRDefault="007371DA" w:rsidP="007371DA">
      <w:pPr>
        <w:pStyle w:val="ListParagraph"/>
        <w:numPr>
          <w:ilvl w:val="0"/>
          <w:numId w:val="4"/>
        </w:numPr>
        <w:tabs>
          <w:tab w:val="left" w:pos="479"/>
        </w:tabs>
        <w:spacing w:before="1"/>
        <w:ind w:right="228"/>
        <w:rPr>
          <w:b/>
        </w:rPr>
      </w:pPr>
      <w:r>
        <w:rPr>
          <w:b/>
        </w:rPr>
        <w:t>Describe</w:t>
      </w:r>
      <w:r>
        <w:rPr>
          <w:b/>
          <w:spacing w:val="-3"/>
        </w:rPr>
        <w:t xml:space="preserve"> </w:t>
      </w:r>
      <w:r>
        <w:rPr>
          <w:b/>
        </w:rPr>
        <w:t>the</w:t>
      </w:r>
      <w:r>
        <w:rPr>
          <w:b/>
          <w:spacing w:val="-3"/>
        </w:rPr>
        <w:t xml:space="preserve"> </w:t>
      </w:r>
      <w:r>
        <w:rPr>
          <w:b/>
        </w:rPr>
        <w:t>efforts</w:t>
      </w:r>
      <w:r>
        <w:rPr>
          <w:b/>
          <w:spacing w:val="-5"/>
        </w:rPr>
        <w:t xml:space="preserve"> </w:t>
      </w:r>
      <w:r>
        <w:rPr>
          <w:b/>
        </w:rPr>
        <w:t>you</w:t>
      </w:r>
      <w:r>
        <w:rPr>
          <w:b/>
          <w:spacing w:val="-4"/>
        </w:rPr>
        <w:t xml:space="preserve"> </w:t>
      </w:r>
      <w:r>
        <w:rPr>
          <w:b/>
        </w:rPr>
        <w:t>have</w:t>
      </w:r>
      <w:r>
        <w:rPr>
          <w:b/>
          <w:spacing w:val="-3"/>
        </w:rPr>
        <w:t xml:space="preserve"> </w:t>
      </w:r>
      <w:r>
        <w:rPr>
          <w:b/>
        </w:rPr>
        <w:t>made</w:t>
      </w:r>
      <w:r>
        <w:rPr>
          <w:b/>
          <w:spacing w:val="-3"/>
        </w:rPr>
        <w:t xml:space="preserve"> </w:t>
      </w:r>
      <w:r>
        <w:rPr>
          <w:b/>
        </w:rPr>
        <w:t>to</w:t>
      </w:r>
      <w:r>
        <w:rPr>
          <w:b/>
          <w:spacing w:val="-3"/>
        </w:rPr>
        <w:t xml:space="preserve"> </w:t>
      </w:r>
      <w:r>
        <w:rPr>
          <w:b/>
        </w:rPr>
        <w:t>pursue</w:t>
      </w:r>
      <w:r>
        <w:rPr>
          <w:b/>
          <w:spacing w:val="-3"/>
        </w:rPr>
        <w:t xml:space="preserve"> </w:t>
      </w:r>
      <w:r>
        <w:rPr>
          <w:b/>
        </w:rPr>
        <w:t>all</w:t>
      </w:r>
      <w:r>
        <w:rPr>
          <w:b/>
          <w:spacing w:val="-2"/>
        </w:rPr>
        <w:t xml:space="preserve"> </w:t>
      </w:r>
      <w:proofErr w:type="gramStart"/>
      <w:r>
        <w:rPr>
          <w:b/>
        </w:rPr>
        <w:t>grievance</w:t>
      </w:r>
      <w:proofErr w:type="gramEnd"/>
      <w:r>
        <w:rPr>
          <w:b/>
          <w:spacing w:val="-3"/>
        </w:rPr>
        <w:t xml:space="preserve"> </w:t>
      </w:r>
      <w:r>
        <w:rPr>
          <w:b/>
        </w:rPr>
        <w:t>procedures</w:t>
      </w:r>
      <w:r>
        <w:rPr>
          <w:b/>
          <w:spacing w:val="-5"/>
        </w:rPr>
        <w:t xml:space="preserve"> </w:t>
      </w:r>
      <w:r>
        <w:rPr>
          <w:b/>
        </w:rPr>
        <w:t>provided</w:t>
      </w:r>
      <w:r>
        <w:rPr>
          <w:b/>
          <w:spacing w:val="-4"/>
        </w:rPr>
        <w:t xml:space="preserve"> </w:t>
      </w:r>
      <w:r>
        <w:rPr>
          <w:b/>
        </w:rPr>
        <w:t>within</w:t>
      </w:r>
      <w:r>
        <w:rPr>
          <w:b/>
          <w:spacing w:val="-4"/>
        </w:rPr>
        <w:t xml:space="preserve"> </w:t>
      </w:r>
      <w:r>
        <w:rPr>
          <w:b/>
        </w:rPr>
        <w:t>the institution in which the program is located:</w:t>
      </w:r>
    </w:p>
    <w:p w14:paraId="5A46BA9A" w14:textId="77777777" w:rsidR="007371DA" w:rsidRDefault="007371DA" w:rsidP="007371DA">
      <w:pPr>
        <w:pStyle w:val="BodyText"/>
        <w:rPr>
          <w:b/>
        </w:rPr>
      </w:pPr>
    </w:p>
    <w:p w14:paraId="66718195" w14:textId="77777777" w:rsidR="007371DA" w:rsidRDefault="007371DA" w:rsidP="007371DA">
      <w:pPr>
        <w:pStyle w:val="BodyText"/>
        <w:rPr>
          <w:b/>
        </w:rPr>
      </w:pPr>
    </w:p>
    <w:p w14:paraId="2B852798" w14:textId="77777777" w:rsidR="007371DA" w:rsidRDefault="007371DA" w:rsidP="007371DA">
      <w:pPr>
        <w:pStyle w:val="BodyText"/>
        <w:rPr>
          <w:b/>
        </w:rPr>
      </w:pPr>
    </w:p>
    <w:p w14:paraId="2E4CAC5D" w14:textId="77777777" w:rsidR="007371DA" w:rsidRDefault="007371DA" w:rsidP="007371DA">
      <w:pPr>
        <w:pStyle w:val="BodyText"/>
        <w:rPr>
          <w:b/>
        </w:rPr>
      </w:pPr>
    </w:p>
    <w:p w14:paraId="4E7D43D3" w14:textId="77777777" w:rsidR="007371DA" w:rsidRDefault="007371DA" w:rsidP="007371DA">
      <w:pPr>
        <w:pStyle w:val="ListParagraph"/>
        <w:numPr>
          <w:ilvl w:val="0"/>
          <w:numId w:val="4"/>
        </w:numPr>
        <w:tabs>
          <w:tab w:val="left" w:pos="478"/>
        </w:tabs>
        <w:spacing w:before="1"/>
        <w:ind w:left="478" w:hanging="359"/>
        <w:rPr>
          <w:b/>
        </w:rPr>
      </w:pPr>
      <w:r>
        <w:rPr>
          <w:b/>
        </w:rPr>
        <w:t>Describe</w:t>
      </w:r>
      <w:r>
        <w:rPr>
          <w:b/>
          <w:spacing w:val="-3"/>
        </w:rPr>
        <w:t xml:space="preserve"> </w:t>
      </w:r>
      <w:r>
        <w:rPr>
          <w:b/>
        </w:rPr>
        <w:t>the</w:t>
      </w:r>
      <w:r>
        <w:rPr>
          <w:b/>
          <w:spacing w:val="-3"/>
        </w:rPr>
        <w:t xml:space="preserve"> </w:t>
      </w:r>
      <w:proofErr w:type="gramStart"/>
      <w:r>
        <w:rPr>
          <w:b/>
        </w:rPr>
        <w:t>current</w:t>
      </w:r>
      <w:r>
        <w:rPr>
          <w:b/>
          <w:spacing w:val="-1"/>
        </w:rPr>
        <w:t xml:space="preserve"> </w:t>
      </w:r>
      <w:r>
        <w:rPr>
          <w:b/>
        </w:rPr>
        <w:t>status</w:t>
      </w:r>
      <w:proofErr w:type="gramEnd"/>
      <w:r>
        <w:rPr>
          <w:b/>
          <w:spacing w:val="-3"/>
        </w:rPr>
        <w:t xml:space="preserve"> </w:t>
      </w:r>
      <w:r>
        <w:rPr>
          <w:b/>
        </w:rPr>
        <w:t>of</w:t>
      </w:r>
      <w:r>
        <w:rPr>
          <w:b/>
          <w:spacing w:val="-5"/>
        </w:rPr>
        <w:t xml:space="preserve"> </w:t>
      </w:r>
      <w:r>
        <w:rPr>
          <w:b/>
        </w:rPr>
        <w:t>legal</w:t>
      </w:r>
      <w:r>
        <w:rPr>
          <w:b/>
          <w:spacing w:val="-1"/>
        </w:rPr>
        <w:t xml:space="preserve"> </w:t>
      </w:r>
      <w:r>
        <w:rPr>
          <w:b/>
        </w:rPr>
        <w:t>action,</w:t>
      </w:r>
      <w:r>
        <w:rPr>
          <w:b/>
          <w:spacing w:val="-3"/>
        </w:rPr>
        <w:t xml:space="preserve"> </w:t>
      </w:r>
      <w:r>
        <w:rPr>
          <w:b/>
        </w:rPr>
        <w:t>if</w:t>
      </w:r>
      <w:r>
        <w:rPr>
          <w:b/>
          <w:spacing w:val="-1"/>
        </w:rPr>
        <w:t xml:space="preserve"> </w:t>
      </w:r>
      <w:r>
        <w:rPr>
          <w:b/>
        </w:rPr>
        <w:t>any,</w:t>
      </w:r>
      <w:r>
        <w:rPr>
          <w:b/>
          <w:spacing w:val="-6"/>
        </w:rPr>
        <w:t xml:space="preserve"> </w:t>
      </w:r>
      <w:r>
        <w:rPr>
          <w:b/>
        </w:rPr>
        <w:t>related</w:t>
      </w:r>
      <w:r>
        <w:rPr>
          <w:b/>
          <w:spacing w:val="-5"/>
        </w:rPr>
        <w:t xml:space="preserve"> </w:t>
      </w:r>
      <w:r>
        <w:rPr>
          <w:b/>
        </w:rPr>
        <w:t>to</w:t>
      </w:r>
      <w:r>
        <w:rPr>
          <w:b/>
          <w:spacing w:val="-6"/>
        </w:rPr>
        <w:t xml:space="preserve"> </w:t>
      </w:r>
      <w:r>
        <w:rPr>
          <w:b/>
        </w:rPr>
        <w:t>the</w:t>
      </w:r>
      <w:r>
        <w:rPr>
          <w:b/>
          <w:spacing w:val="-2"/>
        </w:rPr>
        <w:t xml:space="preserve"> complaint:</w:t>
      </w:r>
    </w:p>
    <w:p w14:paraId="369FDFE7" w14:textId="77777777" w:rsidR="007371DA" w:rsidRDefault="007371DA" w:rsidP="007371DA">
      <w:pPr>
        <w:sectPr w:rsidR="007371DA" w:rsidSect="007371DA">
          <w:type w:val="continuous"/>
          <w:pgSz w:w="12240" w:h="15840"/>
          <w:pgMar w:top="1380" w:right="1360" w:bottom="280" w:left="1680" w:header="720" w:footer="720" w:gutter="0"/>
          <w:cols w:space="720"/>
        </w:sectPr>
      </w:pPr>
    </w:p>
    <w:p w14:paraId="2E5D6A20" w14:textId="77777777" w:rsidR="007371DA" w:rsidRPr="00AE329E" w:rsidRDefault="007371DA" w:rsidP="007371DA">
      <w:pPr>
        <w:pStyle w:val="ListParagraph"/>
        <w:numPr>
          <w:ilvl w:val="0"/>
          <w:numId w:val="4"/>
        </w:numPr>
        <w:tabs>
          <w:tab w:val="left" w:pos="479"/>
        </w:tabs>
        <w:spacing w:before="78" w:line="252" w:lineRule="exact"/>
        <w:rPr>
          <w:b/>
        </w:rPr>
      </w:pPr>
      <w:r w:rsidRPr="00AE329E">
        <w:rPr>
          <w:b/>
        </w:rPr>
        <w:lastRenderedPageBreak/>
        <w:t>Specific</w:t>
      </w:r>
      <w:r w:rsidRPr="00AE329E">
        <w:rPr>
          <w:b/>
          <w:spacing w:val="-8"/>
        </w:rPr>
        <w:t xml:space="preserve"> </w:t>
      </w:r>
      <w:r w:rsidRPr="00AE329E">
        <w:rPr>
          <w:b/>
        </w:rPr>
        <w:t>accreditation</w:t>
      </w:r>
      <w:r w:rsidRPr="00AE329E">
        <w:rPr>
          <w:b/>
          <w:spacing w:val="-9"/>
        </w:rPr>
        <w:t xml:space="preserve"> </w:t>
      </w:r>
      <w:r w:rsidRPr="00AE329E">
        <w:rPr>
          <w:b/>
        </w:rPr>
        <w:t>standards</w:t>
      </w:r>
      <w:r w:rsidRPr="00AE329E">
        <w:rPr>
          <w:b/>
          <w:spacing w:val="-5"/>
        </w:rPr>
        <w:t xml:space="preserve"> </w:t>
      </w:r>
      <w:r w:rsidRPr="00AE329E">
        <w:rPr>
          <w:b/>
          <w:spacing w:val="-2"/>
        </w:rPr>
        <w:t>involved:</w:t>
      </w:r>
    </w:p>
    <w:p w14:paraId="50BD12DC" w14:textId="77777777" w:rsidR="007371DA" w:rsidRDefault="007371DA" w:rsidP="007371DA">
      <w:pPr>
        <w:ind w:left="480"/>
      </w:pPr>
      <w:r>
        <w:t>Check</w:t>
      </w:r>
      <w:r>
        <w:rPr>
          <w:spacing w:val="-2"/>
        </w:rPr>
        <w:t xml:space="preserve"> </w:t>
      </w:r>
      <w:r>
        <w:t>the</w:t>
      </w:r>
      <w:r>
        <w:rPr>
          <w:spacing w:val="-2"/>
        </w:rPr>
        <w:t xml:space="preserve"> </w:t>
      </w:r>
      <w:r>
        <w:t>box</w:t>
      </w:r>
      <w:r>
        <w:rPr>
          <w:spacing w:val="-5"/>
        </w:rPr>
        <w:t xml:space="preserve"> </w:t>
      </w:r>
      <w:r>
        <w:t>in</w:t>
      </w:r>
      <w:r>
        <w:rPr>
          <w:spacing w:val="-5"/>
        </w:rPr>
        <w:t xml:space="preserve"> </w:t>
      </w:r>
      <w:r>
        <w:t>the</w:t>
      </w:r>
      <w:r>
        <w:rPr>
          <w:spacing w:val="-4"/>
        </w:rPr>
        <w:t xml:space="preserve"> </w:t>
      </w:r>
      <w:r>
        <w:t>appropriate</w:t>
      </w:r>
      <w:r>
        <w:rPr>
          <w:spacing w:val="-4"/>
        </w:rPr>
        <w:t xml:space="preserve"> </w:t>
      </w:r>
      <w:r>
        <w:t>section</w:t>
      </w:r>
      <w:r>
        <w:rPr>
          <w:spacing w:val="-2"/>
        </w:rPr>
        <w:t xml:space="preserve"> </w:t>
      </w:r>
      <w:r>
        <w:t>below</w:t>
      </w:r>
      <w:r>
        <w:rPr>
          <w:spacing w:val="-3"/>
        </w:rPr>
        <w:t xml:space="preserve"> </w:t>
      </w:r>
      <w:r>
        <w:t>the</w:t>
      </w:r>
      <w:r>
        <w:rPr>
          <w:spacing w:val="-2"/>
        </w:rPr>
        <w:t xml:space="preserve"> </w:t>
      </w:r>
      <w:r>
        <w:t>specific</w:t>
      </w:r>
      <w:r>
        <w:rPr>
          <w:spacing w:val="-4"/>
        </w:rPr>
        <w:t xml:space="preserve"> </w:t>
      </w:r>
      <w:r>
        <w:t>standards</w:t>
      </w:r>
      <w:r>
        <w:rPr>
          <w:spacing w:val="-4"/>
        </w:rPr>
        <w:t xml:space="preserve"> </w:t>
      </w:r>
      <w:r>
        <w:t>to</w:t>
      </w:r>
      <w:r>
        <w:rPr>
          <w:spacing w:val="-2"/>
        </w:rPr>
        <w:t xml:space="preserve"> </w:t>
      </w:r>
      <w:r>
        <w:t>which</w:t>
      </w:r>
      <w:r>
        <w:rPr>
          <w:spacing w:val="-2"/>
        </w:rPr>
        <w:t xml:space="preserve"> </w:t>
      </w:r>
      <w:r>
        <w:t>this</w:t>
      </w:r>
      <w:r>
        <w:rPr>
          <w:spacing w:val="-2"/>
        </w:rPr>
        <w:t xml:space="preserve"> </w:t>
      </w:r>
      <w:r>
        <w:t>complaint</w:t>
      </w:r>
      <w:r>
        <w:rPr>
          <w:spacing w:val="-1"/>
        </w:rPr>
        <w:t xml:space="preserve"> </w:t>
      </w:r>
      <w:r>
        <w:t xml:space="preserve">is </w:t>
      </w:r>
      <w:r>
        <w:rPr>
          <w:u w:val="single"/>
        </w:rPr>
        <w:t>directly</w:t>
      </w:r>
      <w:r>
        <w:t xml:space="preserve"> related (see link: </w:t>
      </w:r>
      <w:hyperlink r:id="rId11">
        <w:r>
          <w:rPr>
            <w:i/>
            <w:color w:val="0000FF"/>
            <w:u w:val="single" w:color="0000FF"/>
          </w:rPr>
          <w:t>http://www.apa.org/ed/accreditation/about/policies/standards-of-</w:t>
        </w:r>
      </w:hyperlink>
      <w:r>
        <w:rPr>
          <w:i/>
          <w:color w:val="0000FF"/>
        </w:rPr>
        <w:t xml:space="preserve"> </w:t>
      </w:r>
      <w:hyperlink r:id="rId12">
        <w:r>
          <w:rPr>
            <w:i/>
            <w:color w:val="0000FF"/>
            <w:u w:val="single" w:color="0000FF"/>
          </w:rPr>
          <w:t>accreditation.pdf</w:t>
        </w:r>
      </w:hyperlink>
      <w:r>
        <w:t>)</w:t>
      </w:r>
      <w:r>
        <w:rPr>
          <w:spacing w:val="-2"/>
        </w:rPr>
        <w:t xml:space="preserve"> </w:t>
      </w:r>
      <w:r>
        <w:t>and</w:t>
      </w:r>
      <w:r>
        <w:rPr>
          <w:spacing w:val="-6"/>
        </w:rPr>
        <w:t xml:space="preserve"> </w:t>
      </w:r>
      <w:r>
        <w:t>explain</w:t>
      </w:r>
      <w:r>
        <w:rPr>
          <w:spacing w:val="-3"/>
        </w:rPr>
        <w:t xml:space="preserve"> </w:t>
      </w:r>
      <w:r>
        <w:t>why</w:t>
      </w:r>
      <w:r>
        <w:rPr>
          <w:spacing w:val="-3"/>
        </w:rPr>
        <w:t xml:space="preserve"> </w:t>
      </w:r>
      <w:r>
        <w:t>you</w:t>
      </w:r>
      <w:r>
        <w:rPr>
          <w:spacing w:val="-2"/>
        </w:rPr>
        <w:t xml:space="preserve"> </w:t>
      </w:r>
      <w:r>
        <w:t>believe</w:t>
      </w:r>
      <w:r>
        <w:rPr>
          <w:spacing w:val="-5"/>
        </w:rPr>
        <w:t xml:space="preserve"> </w:t>
      </w:r>
      <w:r>
        <w:t>the</w:t>
      </w:r>
      <w:r>
        <w:rPr>
          <w:spacing w:val="-5"/>
        </w:rPr>
        <w:t xml:space="preserve"> </w:t>
      </w:r>
      <w:r>
        <w:t>program</w:t>
      </w:r>
      <w:r>
        <w:rPr>
          <w:spacing w:val="-2"/>
        </w:rPr>
        <w:t xml:space="preserve"> </w:t>
      </w:r>
      <w:r>
        <w:t>does</w:t>
      </w:r>
      <w:r>
        <w:rPr>
          <w:spacing w:val="-2"/>
        </w:rPr>
        <w:t xml:space="preserve"> </w:t>
      </w:r>
      <w:r>
        <w:t>not</w:t>
      </w:r>
      <w:r>
        <w:rPr>
          <w:spacing w:val="-2"/>
        </w:rPr>
        <w:t xml:space="preserve"> </w:t>
      </w:r>
      <w:r>
        <w:t>comply</w:t>
      </w:r>
      <w:r>
        <w:rPr>
          <w:spacing w:val="-3"/>
        </w:rPr>
        <w:t xml:space="preserve"> </w:t>
      </w:r>
      <w:r>
        <w:t>with</w:t>
      </w:r>
      <w:r>
        <w:rPr>
          <w:spacing w:val="-6"/>
        </w:rPr>
        <w:t xml:space="preserve"> </w:t>
      </w:r>
      <w:r>
        <w:t>the</w:t>
      </w:r>
      <w:r>
        <w:rPr>
          <w:spacing w:val="-2"/>
        </w:rPr>
        <w:t xml:space="preserve"> standard.</w:t>
      </w:r>
    </w:p>
    <w:p w14:paraId="00895579" w14:textId="77777777" w:rsidR="007371DA" w:rsidRDefault="007371DA" w:rsidP="007371DA">
      <w:pPr>
        <w:pStyle w:val="BodyText"/>
        <w:spacing w:before="1"/>
      </w:pPr>
    </w:p>
    <w:p w14:paraId="05EBA607" w14:textId="2CC164DA" w:rsidR="00D7545C" w:rsidRDefault="00D7545C" w:rsidP="00D7545C">
      <w:pPr>
        <w:pStyle w:val="BodyText"/>
        <w:spacing w:before="1"/>
        <w:ind w:left="480"/>
      </w:pPr>
      <w:r w:rsidRPr="00A9235C">
        <w:rPr>
          <w:b/>
          <w:bCs/>
        </w:rPr>
        <w:t>NOTE:</w:t>
      </w:r>
      <w:r w:rsidRPr="00A9235C">
        <w:t xml:space="preserve"> </w:t>
      </w:r>
      <w:r w:rsidR="00896A68">
        <w:t>During</w:t>
      </w:r>
      <w:r w:rsidRPr="00A9235C">
        <w:t xml:space="preserve"> </w:t>
      </w:r>
      <w:r w:rsidR="00896A68">
        <w:t>its</w:t>
      </w:r>
      <w:r w:rsidRPr="00A9235C">
        <w:t xml:space="preserve"> 3/12/2025</w:t>
      </w:r>
      <w:r w:rsidR="00D760D9">
        <w:t xml:space="preserve"> meeting,</w:t>
      </w:r>
      <w:r w:rsidRPr="00A9235C">
        <w:t xml:space="preserve"> Commission on Accreditation (CoA) </w:t>
      </w:r>
      <w:hyperlink r:id="rId13" w:history="1">
        <w:r w:rsidRPr="00345142">
          <w:rPr>
            <w:rStyle w:val="Hyperlink"/>
          </w:rPr>
          <w:t>voted to temporarily not evaluate programs for compliance</w:t>
        </w:r>
      </w:hyperlink>
      <w:r>
        <w:t xml:space="preserve"> with their accreditation standards related to diversity in recruitment, </w:t>
      </w:r>
      <w:r w:rsidRPr="00A9235C">
        <w:t>admissions/selection, and/or retention</w:t>
      </w:r>
      <w:r>
        <w:t xml:space="preserve"> efforts. As a result, </w:t>
      </w:r>
      <w:r w:rsidRPr="00A9235C">
        <w:t xml:space="preserve">do not specify non-compliance </w:t>
      </w:r>
      <w:r>
        <w:t>with</w:t>
      </w:r>
      <w:r w:rsidRPr="00A9235C">
        <w:t xml:space="preserve"> the standards </w:t>
      </w:r>
      <w:r>
        <w:t>listed</w:t>
      </w:r>
      <w:r w:rsidRPr="00A9235C">
        <w:t xml:space="preserve"> in th</w:t>
      </w:r>
      <w:r>
        <w:t>e</w:t>
      </w:r>
      <w:r w:rsidRPr="00A9235C">
        <w:t xml:space="preserve"> </w:t>
      </w:r>
      <w:r w:rsidRPr="00BA5CD4">
        <w:t>table</w:t>
      </w:r>
      <w:r>
        <w:t xml:space="preserve"> below.</w:t>
      </w:r>
    </w:p>
    <w:p w14:paraId="026C0AEC" w14:textId="77777777" w:rsidR="00D7545C" w:rsidRDefault="00D7545C" w:rsidP="007371DA">
      <w:pPr>
        <w:pStyle w:val="BodyText"/>
        <w:spacing w:before="1"/>
      </w:pPr>
    </w:p>
    <w:p w14:paraId="2FA0A460" w14:textId="77777777" w:rsidR="007371DA" w:rsidRDefault="007371DA" w:rsidP="007371DA">
      <w:pPr>
        <w:pStyle w:val="BodyText"/>
        <w:ind w:left="480" w:right="114"/>
      </w:pPr>
      <w:r>
        <w:t xml:space="preserve">Documentation in support of the complaint must be appended, including as appropriate relevant policies/procedures, relevant correspondence (including email), timelines of </w:t>
      </w:r>
      <w:proofErr w:type="gramStart"/>
      <w:r>
        <w:t>referenced</w:t>
      </w:r>
      <w:proofErr w:type="gramEnd"/>
      <w:r>
        <w:t xml:space="preserve"> events, evaluations of student performance, other relevant materials.</w:t>
      </w:r>
      <w:r>
        <w:rPr>
          <w:spacing w:val="40"/>
        </w:rPr>
        <w:t xml:space="preserve"> </w:t>
      </w:r>
      <w:r>
        <w:t>In addition, please number each page</w:t>
      </w:r>
      <w:r>
        <w:rPr>
          <w:spacing w:val="-3"/>
        </w:rPr>
        <w:t xml:space="preserve"> </w:t>
      </w:r>
      <w:r>
        <w:t>of</w:t>
      </w:r>
      <w:r>
        <w:rPr>
          <w:spacing w:val="-2"/>
        </w:rPr>
        <w:t xml:space="preserve"> </w:t>
      </w:r>
      <w:r>
        <w:t>the</w:t>
      </w:r>
      <w:r>
        <w:rPr>
          <w:spacing w:val="-3"/>
        </w:rPr>
        <w:t xml:space="preserve"> </w:t>
      </w:r>
      <w:r>
        <w:t>supporting</w:t>
      </w:r>
      <w:r>
        <w:rPr>
          <w:spacing w:val="-3"/>
        </w:rPr>
        <w:t xml:space="preserve"> </w:t>
      </w:r>
      <w:r>
        <w:t>evidence</w:t>
      </w:r>
      <w:r>
        <w:rPr>
          <w:spacing w:val="-3"/>
        </w:rPr>
        <w:t xml:space="preserve"> </w:t>
      </w:r>
      <w:r>
        <w:t>and</w:t>
      </w:r>
      <w:r>
        <w:rPr>
          <w:spacing w:val="-3"/>
        </w:rPr>
        <w:t xml:space="preserve"> </w:t>
      </w:r>
      <w:r>
        <w:t>indicate</w:t>
      </w:r>
      <w:r>
        <w:rPr>
          <w:spacing w:val="-3"/>
        </w:rPr>
        <w:t xml:space="preserve"> </w:t>
      </w:r>
      <w:r>
        <w:t>which</w:t>
      </w:r>
      <w:r>
        <w:rPr>
          <w:spacing w:val="-3"/>
        </w:rPr>
        <w:t xml:space="preserve"> </w:t>
      </w:r>
      <w:r>
        <w:t>page(s)</w:t>
      </w:r>
      <w:r>
        <w:rPr>
          <w:spacing w:val="-2"/>
        </w:rPr>
        <w:t xml:space="preserve"> </w:t>
      </w:r>
      <w:r>
        <w:t>contain</w:t>
      </w:r>
      <w:r>
        <w:rPr>
          <w:spacing w:val="-3"/>
        </w:rPr>
        <w:t xml:space="preserve"> </w:t>
      </w:r>
      <w:r>
        <w:t>evidence</w:t>
      </w:r>
      <w:r>
        <w:rPr>
          <w:spacing w:val="-5"/>
        </w:rPr>
        <w:t xml:space="preserve"> </w:t>
      </w:r>
      <w:r>
        <w:t>specifically</w:t>
      </w:r>
      <w:r>
        <w:rPr>
          <w:spacing w:val="-6"/>
        </w:rPr>
        <w:t xml:space="preserve"> </w:t>
      </w:r>
      <w:r>
        <w:t xml:space="preserve">relevant to your assertion of non-compliance with </w:t>
      </w:r>
      <w:r>
        <w:rPr>
          <w:u w:val="single"/>
        </w:rPr>
        <w:t>each identified standard</w:t>
      </w:r>
      <w:r>
        <w:t>.</w:t>
      </w:r>
    </w:p>
    <w:p w14:paraId="40CED12A" w14:textId="77777777" w:rsidR="007371DA" w:rsidRDefault="007371DA" w:rsidP="007371DA">
      <w:pPr>
        <w:pStyle w:val="BodyText"/>
        <w:ind w:left="480" w:right="114"/>
        <w:rPr>
          <w:highlight w:val="yellow"/>
        </w:rPr>
      </w:pPr>
    </w:p>
    <w:p w14:paraId="04622843" w14:textId="77777777" w:rsidR="005A7D69" w:rsidRDefault="00652AA9">
      <w:pPr>
        <w:pStyle w:val="ListParagraph"/>
        <w:numPr>
          <w:ilvl w:val="1"/>
          <w:numId w:val="2"/>
        </w:numPr>
        <w:tabs>
          <w:tab w:val="left" w:pos="840"/>
        </w:tabs>
        <w:spacing w:before="252"/>
        <w:ind w:hanging="720"/>
        <w:rPr>
          <w:b/>
        </w:rPr>
      </w:pPr>
      <w:r>
        <w:rPr>
          <w:b/>
        </w:rPr>
        <w:t>Standard</w:t>
      </w:r>
      <w:r>
        <w:rPr>
          <w:b/>
          <w:spacing w:val="-7"/>
        </w:rPr>
        <w:t xml:space="preserve"> </w:t>
      </w:r>
      <w:r>
        <w:rPr>
          <w:b/>
        </w:rPr>
        <w:t>I:</w:t>
      </w:r>
      <w:r>
        <w:rPr>
          <w:b/>
          <w:spacing w:val="-3"/>
        </w:rPr>
        <w:t xml:space="preserve"> </w:t>
      </w:r>
      <w:r>
        <w:rPr>
          <w:b/>
        </w:rPr>
        <w:t>Institutional</w:t>
      </w:r>
      <w:r>
        <w:rPr>
          <w:b/>
          <w:spacing w:val="-6"/>
        </w:rPr>
        <w:t xml:space="preserve"> </w:t>
      </w:r>
      <w:r>
        <w:rPr>
          <w:b/>
        </w:rPr>
        <w:t>and</w:t>
      </w:r>
      <w:r>
        <w:rPr>
          <w:b/>
          <w:spacing w:val="-5"/>
        </w:rPr>
        <w:t xml:space="preserve"> </w:t>
      </w:r>
      <w:r>
        <w:rPr>
          <w:b/>
        </w:rPr>
        <w:t>Program</w:t>
      </w:r>
      <w:r>
        <w:rPr>
          <w:b/>
          <w:spacing w:val="-3"/>
        </w:rPr>
        <w:t xml:space="preserve"> </w:t>
      </w:r>
      <w:r>
        <w:rPr>
          <w:b/>
          <w:spacing w:val="-2"/>
        </w:rPr>
        <w:t>Context</w:t>
      </w:r>
    </w:p>
    <w:p w14:paraId="44AF39FA" w14:textId="7269A3E4" w:rsidR="005A7D69" w:rsidRDefault="00652AA9">
      <w:pPr>
        <w:spacing w:before="4"/>
        <w:ind w:left="741"/>
        <w:rPr>
          <w:sz w:val="24"/>
        </w:rPr>
      </w:pPr>
      <w:r>
        <w:rPr>
          <w:noProof/>
        </w:rPr>
        <mc:AlternateContent>
          <mc:Choice Requires="wps">
            <w:drawing>
              <wp:anchor distT="0" distB="0" distL="0" distR="0" simplePos="0" relativeHeight="251658244" behindDoc="1" locked="0" layoutInCell="1" allowOverlap="1" wp14:anchorId="5B244544" wp14:editId="198215B3">
                <wp:simplePos x="0" y="0"/>
                <wp:positionH relativeFrom="page">
                  <wp:posOffset>1600200</wp:posOffset>
                </wp:positionH>
                <wp:positionV relativeFrom="paragraph">
                  <wp:posOffset>24707</wp:posOffset>
                </wp:positionV>
                <wp:extent cx="152400" cy="1524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22007DF1" w14:textId="77777777" w:rsidR="005A7D69" w:rsidRDefault="00652AA9">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type w14:anchorId="5B244544" id="_x0000_t202" coordsize="21600,21600" o:spt="202" path="m,l,21600r21600,l21600,xe">
                <v:stroke joinstyle="miter"/>
                <v:path gradientshapeok="t" o:connecttype="rect"/>
              </v:shapetype>
              <v:shape id="Textbox 1" o:spid="_x0000_s1026" type="#_x0000_t202" style="position:absolute;left:0;text-align:left;margin-left:126pt;margin-top:1.95pt;width:12pt;height:12pt;z-index:-2516582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" filled="f" stroked="f">
                <v:textbox inset="0,0,0,0">
                  <w:txbxContent>
                    <w:p w14:paraId="22007DF1" w14:textId="77777777" w:rsidR="005A7D69" w:rsidRDefault="00652AA9">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1"/>
        </w:rPr>
        <w:drawing>
          <wp:inline distT="0" distB="0" distL="0" distR="0" wp14:anchorId="2E873F42" wp14:editId="1592888B">
            <wp:extent cx="228600" cy="22860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stretch>
                      <a:fillRect/>
                    </a:stretch>
                  </pic:blipFill>
                  <pic:spPr>
                    <a:xfrm>
                      <a:off x="0" y="0"/>
                      <a:ext cx="228600" cy="228600"/>
                    </a:xfrm>
                    <a:prstGeom prst="rect">
                      <a:avLst/>
                    </a:prstGeom>
                  </pic:spPr>
                </pic:pic>
              </a:graphicData>
            </a:graphic>
          </wp:inline>
        </w:drawing>
      </w:r>
      <w:r>
        <w:rPr>
          <w:spacing w:val="-13"/>
          <w:sz w:val="20"/>
        </w:rPr>
        <w:t xml:space="preserve"> </w:t>
      </w:r>
      <w:r w:rsidR="0040552D">
        <w:rPr>
          <w:spacing w:val="-13"/>
          <w:sz w:val="20"/>
        </w:rPr>
        <w:t xml:space="preserve"> </w:t>
      </w:r>
      <w:r>
        <w:rPr>
          <w:sz w:val="24"/>
        </w:rPr>
        <w:t>I.A.</w:t>
      </w:r>
    </w:p>
    <w:p w14:paraId="11500909" w14:textId="77777777" w:rsidR="005A7D69" w:rsidRDefault="005A7D69">
      <w:pPr>
        <w:pStyle w:val="BodyText"/>
        <w:rPr>
          <w:sz w:val="24"/>
        </w:rPr>
      </w:pPr>
    </w:p>
    <w:p w14:paraId="4677503F" w14:textId="77777777" w:rsidR="005A7D69" w:rsidRDefault="005A7D69">
      <w:pPr>
        <w:pStyle w:val="BodyText"/>
        <w:rPr>
          <w:sz w:val="24"/>
        </w:rPr>
      </w:pPr>
    </w:p>
    <w:p w14:paraId="6A4E60A5" w14:textId="77777777" w:rsidR="005A7D69" w:rsidRDefault="005A7D69">
      <w:pPr>
        <w:pStyle w:val="BodyText"/>
        <w:rPr>
          <w:sz w:val="24"/>
        </w:rPr>
      </w:pPr>
    </w:p>
    <w:p w14:paraId="5BDE7906" w14:textId="77777777" w:rsidR="005A7D69" w:rsidRDefault="005A7D69">
      <w:pPr>
        <w:pStyle w:val="BodyText"/>
        <w:rPr>
          <w:sz w:val="24"/>
        </w:rPr>
      </w:pPr>
    </w:p>
    <w:p w14:paraId="00D5C848" w14:textId="77777777" w:rsidR="005A7D69" w:rsidRDefault="005A7D69">
      <w:pPr>
        <w:pStyle w:val="BodyText"/>
        <w:rPr>
          <w:sz w:val="24"/>
        </w:rPr>
      </w:pPr>
    </w:p>
    <w:p w14:paraId="24711141" w14:textId="77777777" w:rsidR="005A7D69" w:rsidRDefault="005A7D69">
      <w:pPr>
        <w:pStyle w:val="BodyText"/>
        <w:rPr>
          <w:sz w:val="24"/>
        </w:rPr>
      </w:pPr>
    </w:p>
    <w:p w14:paraId="20AFACB4" w14:textId="77777777" w:rsidR="005A7D69" w:rsidRDefault="005A7D69">
      <w:pPr>
        <w:pStyle w:val="BodyText"/>
        <w:rPr>
          <w:sz w:val="24"/>
        </w:rPr>
      </w:pPr>
    </w:p>
    <w:p w14:paraId="0E813C50" w14:textId="77777777" w:rsidR="005A7D69" w:rsidRDefault="005A7D69">
      <w:pPr>
        <w:pStyle w:val="BodyText"/>
        <w:spacing w:before="220"/>
        <w:rPr>
          <w:sz w:val="24"/>
        </w:rPr>
      </w:pPr>
    </w:p>
    <w:p w14:paraId="0EF38CC3" w14:textId="59C1560A" w:rsidR="005A7D69" w:rsidRDefault="00652AA9">
      <w:pPr>
        <w:ind w:left="741"/>
        <w:rPr>
          <w:sz w:val="24"/>
        </w:rPr>
      </w:pPr>
      <w:r>
        <w:rPr>
          <w:noProof/>
        </w:rPr>
        <mc:AlternateContent>
          <mc:Choice Requires="wps">
            <w:drawing>
              <wp:anchor distT="0" distB="0" distL="0" distR="0" simplePos="0" relativeHeight="251658245" behindDoc="1" locked="0" layoutInCell="1" allowOverlap="1" wp14:anchorId="318CED80" wp14:editId="06801967">
                <wp:simplePos x="0" y="0"/>
                <wp:positionH relativeFrom="page">
                  <wp:posOffset>1600200</wp:posOffset>
                </wp:positionH>
                <wp:positionV relativeFrom="paragraph">
                  <wp:posOffset>25842</wp:posOffset>
                </wp:positionV>
                <wp:extent cx="15240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1123DA8C" w14:textId="77777777" w:rsidR="005A7D69" w:rsidRDefault="00652AA9">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318CED80" id="Textbox 3" o:spid="_x0000_s1027" type="#_x0000_t202" style="position:absolute;left:0;text-align:left;margin-left:126pt;margin-top:2.05pt;width:12pt;height:12pt;z-index:-25165823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" filled="f" stroked="f">
                <v:textbox inset="0,0,0,0">
                  <w:txbxContent>
                    <w:p w14:paraId="1123DA8C" w14:textId="77777777" w:rsidR="005A7D69" w:rsidRDefault="00652AA9">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0"/>
        </w:rPr>
        <w:drawing>
          <wp:inline distT="0" distB="0" distL="0" distR="0" wp14:anchorId="7B5B25FC" wp14:editId="72CD1CC5">
            <wp:extent cx="228600" cy="2286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228600" cy="228600"/>
                    </a:xfrm>
                    <a:prstGeom prst="rect">
                      <a:avLst/>
                    </a:prstGeom>
                  </pic:spPr>
                </pic:pic>
              </a:graphicData>
            </a:graphic>
          </wp:inline>
        </w:drawing>
      </w:r>
      <w:r>
        <w:rPr>
          <w:spacing w:val="-13"/>
          <w:sz w:val="20"/>
        </w:rPr>
        <w:t xml:space="preserve"> </w:t>
      </w:r>
      <w:r w:rsidR="0040552D">
        <w:rPr>
          <w:spacing w:val="-13"/>
          <w:sz w:val="20"/>
        </w:rPr>
        <w:t xml:space="preserve"> </w:t>
      </w:r>
      <w:r>
        <w:rPr>
          <w:sz w:val="24"/>
        </w:rPr>
        <w:t>I.B.</w:t>
      </w:r>
    </w:p>
    <w:p w14:paraId="306BDFCF" w14:textId="1C105216" w:rsidR="005A7D69" w:rsidRDefault="002F3EF8" w:rsidP="007371DA">
      <w:pPr>
        <w:ind w:left="741"/>
        <w:rPr>
          <w:sz w:val="24"/>
        </w:rPr>
      </w:pPr>
      <w:r>
        <w:rPr>
          <w:sz w:val="24"/>
        </w:rPr>
        <w:tab/>
      </w:r>
    </w:p>
    <w:p w14:paraId="3575C48E" w14:textId="77777777" w:rsidR="005A7D69" w:rsidRDefault="005A7D69">
      <w:pPr>
        <w:pStyle w:val="BodyText"/>
        <w:rPr>
          <w:sz w:val="24"/>
        </w:rPr>
      </w:pPr>
    </w:p>
    <w:p w14:paraId="02024E33" w14:textId="77777777" w:rsidR="005A7D69" w:rsidRDefault="005A7D69">
      <w:pPr>
        <w:pStyle w:val="BodyText"/>
        <w:rPr>
          <w:sz w:val="24"/>
        </w:rPr>
      </w:pPr>
    </w:p>
    <w:p w14:paraId="2D7EA4CA" w14:textId="77777777" w:rsidR="005A7D69" w:rsidRDefault="005A7D69">
      <w:pPr>
        <w:pStyle w:val="BodyText"/>
        <w:rPr>
          <w:sz w:val="24"/>
        </w:rPr>
      </w:pPr>
    </w:p>
    <w:p w14:paraId="6E849DF1" w14:textId="77777777" w:rsidR="005A7D69" w:rsidRDefault="005A7D69">
      <w:pPr>
        <w:pStyle w:val="BodyText"/>
        <w:rPr>
          <w:sz w:val="24"/>
        </w:rPr>
      </w:pPr>
    </w:p>
    <w:p w14:paraId="70AC1F1C" w14:textId="77777777" w:rsidR="005A7D69" w:rsidRDefault="005A7D69">
      <w:pPr>
        <w:pStyle w:val="BodyText"/>
        <w:rPr>
          <w:sz w:val="24"/>
        </w:rPr>
      </w:pPr>
    </w:p>
    <w:p w14:paraId="1632590E" w14:textId="77777777" w:rsidR="005A7D69" w:rsidRDefault="005A7D69">
      <w:pPr>
        <w:pStyle w:val="BodyText"/>
        <w:rPr>
          <w:sz w:val="24"/>
        </w:rPr>
      </w:pPr>
    </w:p>
    <w:p w14:paraId="248F2682" w14:textId="77777777" w:rsidR="005A7D69" w:rsidRDefault="005A7D69">
      <w:pPr>
        <w:pStyle w:val="BodyText"/>
        <w:spacing w:before="234"/>
        <w:rPr>
          <w:sz w:val="24"/>
        </w:rPr>
      </w:pPr>
    </w:p>
    <w:p w14:paraId="22C51A73" w14:textId="690EB358" w:rsidR="005A7D69" w:rsidRDefault="00652AA9">
      <w:pPr>
        <w:ind w:left="741"/>
        <w:rPr>
          <w:sz w:val="24"/>
        </w:rPr>
      </w:pPr>
      <w:r>
        <w:rPr>
          <w:noProof/>
        </w:rPr>
        <mc:AlternateContent>
          <mc:Choice Requires="wps">
            <w:drawing>
              <wp:anchor distT="0" distB="0" distL="0" distR="0" simplePos="0" relativeHeight="251658246" behindDoc="1" locked="0" layoutInCell="1" allowOverlap="1" wp14:anchorId="41D5A4E2" wp14:editId="3C233A8F">
                <wp:simplePos x="0" y="0"/>
                <wp:positionH relativeFrom="page">
                  <wp:posOffset>1600200</wp:posOffset>
                </wp:positionH>
                <wp:positionV relativeFrom="paragraph">
                  <wp:posOffset>22151</wp:posOffset>
                </wp:positionV>
                <wp:extent cx="152400" cy="15240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0B9AD9E3" w14:textId="77777777" w:rsidR="005A7D69" w:rsidRDefault="00652AA9">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41D5A4E2" id="Textbox 5" o:spid="_x0000_s1028" type="#_x0000_t202" style="position:absolute;left:0;text-align:left;margin-left:126pt;margin-top:1.75pt;width:12pt;height:12pt;z-index:-25165823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" filled="f" stroked="f">
                <v:textbox inset="0,0,0,0">
                  <w:txbxContent>
                    <w:p w14:paraId="0B9AD9E3" w14:textId="77777777" w:rsidR="005A7D69" w:rsidRDefault="00652AA9">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1"/>
        </w:rPr>
        <w:drawing>
          <wp:inline distT="0" distB="0" distL="0" distR="0" wp14:anchorId="2E8A4C3A" wp14:editId="0A9B2377">
            <wp:extent cx="228600" cy="22860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228600" cy="228600"/>
                    </a:xfrm>
                    <a:prstGeom prst="rect">
                      <a:avLst/>
                    </a:prstGeom>
                  </pic:spPr>
                </pic:pic>
              </a:graphicData>
            </a:graphic>
          </wp:inline>
        </w:drawing>
      </w:r>
      <w:r>
        <w:rPr>
          <w:spacing w:val="-13"/>
          <w:sz w:val="20"/>
        </w:rPr>
        <w:t xml:space="preserve"> </w:t>
      </w:r>
      <w:r w:rsidR="0040552D">
        <w:rPr>
          <w:spacing w:val="-13"/>
          <w:sz w:val="20"/>
        </w:rPr>
        <w:t xml:space="preserve"> </w:t>
      </w:r>
      <w:r>
        <w:rPr>
          <w:sz w:val="24"/>
        </w:rPr>
        <w:t>I.C.</w:t>
      </w:r>
    </w:p>
    <w:p w14:paraId="7E9483B7" w14:textId="77777777" w:rsidR="005A7D69" w:rsidRDefault="005A7D69">
      <w:pPr>
        <w:pStyle w:val="BodyText"/>
        <w:rPr>
          <w:sz w:val="24"/>
        </w:rPr>
      </w:pPr>
    </w:p>
    <w:p w14:paraId="228E10CC" w14:textId="77777777" w:rsidR="005A7D69" w:rsidRDefault="005A7D69">
      <w:pPr>
        <w:pStyle w:val="BodyText"/>
        <w:rPr>
          <w:sz w:val="24"/>
        </w:rPr>
      </w:pPr>
    </w:p>
    <w:p w14:paraId="3F272BC4" w14:textId="77777777" w:rsidR="005A7D69" w:rsidRDefault="005A7D69">
      <w:pPr>
        <w:pStyle w:val="BodyText"/>
        <w:rPr>
          <w:sz w:val="24"/>
        </w:rPr>
      </w:pPr>
    </w:p>
    <w:p w14:paraId="5CC6C6E2" w14:textId="77777777" w:rsidR="005A7D69" w:rsidRDefault="005A7D69">
      <w:pPr>
        <w:pStyle w:val="BodyText"/>
        <w:rPr>
          <w:sz w:val="24"/>
        </w:rPr>
      </w:pPr>
    </w:p>
    <w:p w14:paraId="50C8AD48" w14:textId="77777777" w:rsidR="005A7D69" w:rsidRDefault="005A7D69">
      <w:pPr>
        <w:pStyle w:val="BodyText"/>
        <w:rPr>
          <w:sz w:val="24"/>
        </w:rPr>
      </w:pPr>
    </w:p>
    <w:p w14:paraId="3DAC938D" w14:textId="77777777" w:rsidR="005A7D69" w:rsidRDefault="005A7D69">
      <w:pPr>
        <w:pStyle w:val="BodyText"/>
        <w:rPr>
          <w:sz w:val="24"/>
        </w:rPr>
      </w:pPr>
    </w:p>
    <w:p w14:paraId="0096752F" w14:textId="77777777" w:rsidR="005A7D69" w:rsidRDefault="005A7D69">
      <w:pPr>
        <w:pStyle w:val="BodyText"/>
        <w:spacing w:before="242"/>
        <w:rPr>
          <w:sz w:val="24"/>
        </w:rPr>
      </w:pPr>
    </w:p>
    <w:p w14:paraId="271A319D" w14:textId="74031E84" w:rsidR="007371DA" w:rsidRDefault="00652AA9">
      <w:pPr>
        <w:spacing w:before="1"/>
        <w:ind w:left="1140"/>
        <w:rPr>
          <w:spacing w:val="-4"/>
          <w:sz w:val="24"/>
        </w:rPr>
      </w:pPr>
      <w:r>
        <w:rPr>
          <w:noProof/>
        </w:rPr>
        <mc:AlternateContent>
          <mc:Choice Requires="wps">
            <w:drawing>
              <wp:anchor distT="0" distB="0" distL="0" distR="0" simplePos="0" relativeHeight="251658247" behindDoc="1" locked="0" layoutInCell="1" allowOverlap="1" wp14:anchorId="7CAC5043" wp14:editId="799017D7">
                <wp:simplePos x="0" y="0"/>
                <wp:positionH relativeFrom="page">
                  <wp:posOffset>1600200</wp:posOffset>
                </wp:positionH>
                <wp:positionV relativeFrom="paragraph">
                  <wp:posOffset>11856</wp:posOffset>
                </wp:positionV>
                <wp:extent cx="152400" cy="1524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433347A8" w14:textId="77777777" w:rsidR="005A7D69" w:rsidRDefault="00652AA9">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7CAC5043" id="Textbox 7" o:spid="_x0000_s1029" type="#_x0000_t202" style="position:absolute;left:0;text-align:left;margin-left:126pt;margin-top:.95pt;width:12pt;height:12pt;z-index:-25165823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" filled="f" stroked="f">
                <v:textbox inset="0,0,0,0">
                  <w:txbxContent>
                    <w:p w14:paraId="433347A8" w14:textId="77777777" w:rsidR="005A7D69" w:rsidRDefault="00652AA9">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rPr>
        <mc:AlternateContent>
          <mc:Choice Requires="wpg">
            <w:drawing>
              <wp:anchor distT="0" distB="0" distL="0" distR="0" simplePos="0" relativeHeight="251658240" behindDoc="0" locked="0" layoutInCell="1" allowOverlap="1" wp14:anchorId="27EF9CE7" wp14:editId="2E62FEE5">
                <wp:simplePos x="0" y="0"/>
                <wp:positionH relativeFrom="page">
                  <wp:posOffset>1546174</wp:posOffset>
                </wp:positionH>
                <wp:positionV relativeFrom="paragraph">
                  <wp:posOffset>-46810</wp:posOffset>
                </wp:positionV>
                <wp:extent cx="228600" cy="22860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9" name="Graphic 9"/>
                        <wps:cNvSpPr/>
                        <wps:spPr>
                          <a:xfrm>
                            <a:off x="0" y="0"/>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10" name="Graphic 10"/>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9A96FE" id="Group 8" o:spid="_x0000_s1026" style="position:absolute;margin-left:121.75pt;margin-top:-3.7pt;width:18pt;height:18pt;z-index:15730688;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">
                <v:shape id="Graphic 9"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" path="m228600,l,,,228599r228600,l228600,xe" stroked="f">
                  <v:path arrowok="t"/>
                </v:shape>
                <v:shape id="Graphic 10"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" path="m,215899r215900,l215900,,,,,215899xe" filled="f" strokeweight="1pt">
                  <v:path arrowok="t"/>
                </v:shape>
                <w10:wrap anchorx="page"/>
              </v:group>
            </w:pict>
          </mc:Fallback>
        </mc:AlternateContent>
      </w:r>
      <w:r w:rsidR="0040552D">
        <w:rPr>
          <w:spacing w:val="-4"/>
          <w:sz w:val="24"/>
        </w:rPr>
        <w:t xml:space="preserve"> </w:t>
      </w:r>
      <w:r>
        <w:rPr>
          <w:spacing w:val="-4"/>
          <w:sz w:val="24"/>
        </w:rPr>
        <w:t>I.D.</w:t>
      </w:r>
    </w:p>
    <w:p w14:paraId="710BEB0C" w14:textId="77777777" w:rsidR="007371DA" w:rsidRDefault="007371DA">
      <w:pPr>
        <w:rPr>
          <w:spacing w:val="-4"/>
          <w:sz w:val="24"/>
        </w:rPr>
      </w:pPr>
      <w:r>
        <w:rPr>
          <w:spacing w:val="-4"/>
          <w:sz w:val="24"/>
        </w:rPr>
        <w:br w:type="page"/>
      </w:r>
    </w:p>
    <w:p w14:paraId="1E9D12E7" w14:textId="77777777" w:rsidR="005A7D69" w:rsidRDefault="005A7D69">
      <w:pPr>
        <w:spacing w:before="1"/>
        <w:ind w:left="1140"/>
        <w:rPr>
          <w:spacing w:val="-4"/>
          <w:sz w:val="24"/>
        </w:rPr>
      </w:pPr>
    </w:p>
    <w:p w14:paraId="7665A76A" w14:textId="77777777" w:rsidR="005A7D69" w:rsidRDefault="00652AA9">
      <w:pPr>
        <w:pStyle w:val="ListParagraph"/>
        <w:numPr>
          <w:ilvl w:val="1"/>
          <w:numId w:val="2"/>
        </w:numPr>
        <w:tabs>
          <w:tab w:val="left" w:pos="839"/>
        </w:tabs>
        <w:spacing w:before="79"/>
        <w:ind w:left="839" w:hanging="719"/>
        <w:rPr>
          <w:b/>
          <w:sz w:val="24"/>
        </w:rPr>
      </w:pPr>
      <w:r>
        <w:rPr>
          <w:b/>
          <w:sz w:val="24"/>
        </w:rPr>
        <w:t>Standard</w:t>
      </w:r>
      <w:r>
        <w:rPr>
          <w:b/>
          <w:spacing w:val="-5"/>
          <w:sz w:val="24"/>
        </w:rPr>
        <w:t xml:space="preserve"> </w:t>
      </w:r>
      <w:r>
        <w:rPr>
          <w:b/>
          <w:sz w:val="24"/>
        </w:rPr>
        <w:t>II:</w:t>
      </w:r>
      <w:r>
        <w:rPr>
          <w:b/>
          <w:spacing w:val="-3"/>
          <w:sz w:val="24"/>
        </w:rPr>
        <w:t xml:space="preserve"> </w:t>
      </w:r>
      <w:r>
        <w:rPr>
          <w:b/>
          <w:sz w:val="24"/>
        </w:rPr>
        <w:t>Aims,</w:t>
      </w:r>
      <w:r>
        <w:rPr>
          <w:b/>
          <w:spacing w:val="-2"/>
          <w:sz w:val="24"/>
        </w:rPr>
        <w:t xml:space="preserve"> </w:t>
      </w:r>
      <w:r>
        <w:rPr>
          <w:b/>
          <w:sz w:val="24"/>
        </w:rPr>
        <w:t>Competencies,</w:t>
      </w:r>
      <w:r>
        <w:rPr>
          <w:b/>
          <w:spacing w:val="-2"/>
          <w:sz w:val="24"/>
        </w:rPr>
        <w:t xml:space="preserve"> </w:t>
      </w:r>
      <w:r>
        <w:rPr>
          <w:b/>
          <w:sz w:val="24"/>
        </w:rPr>
        <w:t>Curriculum,</w:t>
      </w:r>
      <w:r>
        <w:rPr>
          <w:b/>
          <w:spacing w:val="-2"/>
          <w:sz w:val="24"/>
        </w:rPr>
        <w:t xml:space="preserve"> </w:t>
      </w:r>
      <w:r>
        <w:rPr>
          <w:b/>
          <w:sz w:val="24"/>
        </w:rPr>
        <w:t>and</w:t>
      </w:r>
      <w:r>
        <w:rPr>
          <w:b/>
          <w:spacing w:val="-4"/>
          <w:sz w:val="24"/>
        </w:rPr>
        <w:t xml:space="preserve"> </w:t>
      </w:r>
      <w:r>
        <w:rPr>
          <w:b/>
          <w:spacing w:val="-2"/>
          <w:sz w:val="24"/>
        </w:rPr>
        <w:t>Outcomes</w:t>
      </w:r>
    </w:p>
    <w:p w14:paraId="34D497CA" w14:textId="36B6AF35" w:rsidR="005A7D69" w:rsidRDefault="00652AA9">
      <w:pPr>
        <w:spacing w:before="13"/>
        <w:ind w:left="754"/>
        <w:rPr>
          <w:sz w:val="24"/>
        </w:rPr>
      </w:pPr>
      <w:r>
        <w:rPr>
          <w:noProof/>
        </w:rPr>
        <mc:AlternateContent>
          <mc:Choice Requires="wps">
            <w:drawing>
              <wp:anchor distT="0" distB="0" distL="0" distR="0" simplePos="0" relativeHeight="251658248" behindDoc="1" locked="0" layoutInCell="1" allowOverlap="1" wp14:anchorId="26D95AC7" wp14:editId="7B7C57FC">
                <wp:simplePos x="0" y="0"/>
                <wp:positionH relativeFrom="page">
                  <wp:posOffset>1600200</wp:posOffset>
                </wp:positionH>
                <wp:positionV relativeFrom="paragraph">
                  <wp:posOffset>23605</wp:posOffset>
                </wp:positionV>
                <wp:extent cx="152400" cy="15240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37226C12" w14:textId="77777777" w:rsidR="005A7D69" w:rsidRDefault="00652AA9">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26D95AC7" id="Textbox 11" o:spid="_x0000_s1030" type="#_x0000_t202" style="position:absolute;left:0;text-align:left;margin-left:126pt;margin-top:1.85pt;width:12pt;height:12pt;z-index:-251658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" filled="f" stroked="f">
                <v:textbox inset="0,0,0,0">
                  <w:txbxContent>
                    <w:p w14:paraId="37226C12" w14:textId="77777777" w:rsidR="005A7D69" w:rsidRDefault="00652AA9">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2"/>
        </w:rPr>
        <w:drawing>
          <wp:inline distT="0" distB="0" distL="0" distR="0" wp14:anchorId="6C485AA0" wp14:editId="2EC9A489">
            <wp:extent cx="228599" cy="2286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228599" cy="228600"/>
                    </a:xfrm>
                    <a:prstGeom prst="rect">
                      <a:avLst/>
                    </a:prstGeom>
                  </pic:spPr>
                </pic:pic>
              </a:graphicData>
            </a:graphic>
          </wp:inline>
        </w:drawing>
      </w:r>
      <w:r>
        <w:rPr>
          <w:spacing w:val="-25"/>
          <w:sz w:val="20"/>
        </w:rPr>
        <w:t xml:space="preserve"> </w:t>
      </w:r>
      <w:r w:rsidR="0040552D">
        <w:rPr>
          <w:spacing w:val="-25"/>
          <w:sz w:val="20"/>
        </w:rPr>
        <w:t xml:space="preserve"> </w:t>
      </w:r>
      <w:r>
        <w:rPr>
          <w:sz w:val="24"/>
        </w:rPr>
        <w:t>II.A.</w:t>
      </w:r>
    </w:p>
    <w:p w14:paraId="5ACFEF6E" w14:textId="77777777" w:rsidR="005A7D69" w:rsidRDefault="005A7D69">
      <w:pPr>
        <w:pStyle w:val="BodyText"/>
        <w:rPr>
          <w:sz w:val="24"/>
        </w:rPr>
      </w:pPr>
    </w:p>
    <w:p w14:paraId="76214100" w14:textId="77777777" w:rsidR="005A7D69" w:rsidRDefault="005A7D69">
      <w:pPr>
        <w:pStyle w:val="BodyText"/>
        <w:rPr>
          <w:sz w:val="24"/>
        </w:rPr>
      </w:pPr>
    </w:p>
    <w:p w14:paraId="74C7885F" w14:textId="77777777" w:rsidR="005A7D69" w:rsidRDefault="005A7D69">
      <w:pPr>
        <w:pStyle w:val="BodyText"/>
        <w:rPr>
          <w:sz w:val="24"/>
        </w:rPr>
      </w:pPr>
    </w:p>
    <w:p w14:paraId="25C78998" w14:textId="77777777" w:rsidR="005A7D69" w:rsidRDefault="005A7D69">
      <w:pPr>
        <w:pStyle w:val="BodyText"/>
        <w:rPr>
          <w:sz w:val="24"/>
        </w:rPr>
      </w:pPr>
    </w:p>
    <w:p w14:paraId="72F6410A" w14:textId="77777777" w:rsidR="005A7D69" w:rsidRDefault="005A7D69">
      <w:pPr>
        <w:pStyle w:val="BodyText"/>
        <w:rPr>
          <w:sz w:val="24"/>
        </w:rPr>
      </w:pPr>
    </w:p>
    <w:p w14:paraId="6C2A1F01" w14:textId="77777777" w:rsidR="005A7D69" w:rsidRDefault="005A7D69">
      <w:pPr>
        <w:pStyle w:val="BodyText"/>
        <w:rPr>
          <w:sz w:val="24"/>
        </w:rPr>
      </w:pPr>
    </w:p>
    <w:p w14:paraId="26F46BAA" w14:textId="77777777" w:rsidR="005A7D69" w:rsidRDefault="005A7D69">
      <w:pPr>
        <w:pStyle w:val="BodyText"/>
        <w:rPr>
          <w:sz w:val="24"/>
        </w:rPr>
      </w:pPr>
    </w:p>
    <w:p w14:paraId="09D32DCE" w14:textId="77777777" w:rsidR="005A7D69" w:rsidRDefault="005A7D69">
      <w:pPr>
        <w:pStyle w:val="BodyText"/>
        <w:spacing w:before="207"/>
        <w:rPr>
          <w:sz w:val="24"/>
        </w:rPr>
      </w:pPr>
    </w:p>
    <w:p w14:paraId="0590F189" w14:textId="196C4478" w:rsidR="005A7D69" w:rsidRDefault="00652AA9">
      <w:pPr>
        <w:ind w:left="768"/>
        <w:rPr>
          <w:sz w:val="24"/>
        </w:rPr>
      </w:pPr>
      <w:r>
        <w:rPr>
          <w:noProof/>
        </w:rPr>
        <mc:AlternateContent>
          <mc:Choice Requires="wps">
            <w:drawing>
              <wp:anchor distT="0" distB="0" distL="0" distR="0" simplePos="0" relativeHeight="251658249" behindDoc="1" locked="0" layoutInCell="1" allowOverlap="1" wp14:anchorId="08B9F1B7" wp14:editId="607ABA11">
                <wp:simplePos x="0" y="0"/>
                <wp:positionH relativeFrom="page">
                  <wp:posOffset>1600200</wp:posOffset>
                </wp:positionH>
                <wp:positionV relativeFrom="paragraph">
                  <wp:posOffset>27280</wp:posOffset>
                </wp:positionV>
                <wp:extent cx="152400" cy="1524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02C84B65" w14:textId="77777777" w:rsidR="005A7D69" w:rsidRDefault="00652AA9">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08B9F1B7" id="Textbox 13" o:spid="_x0000_s1031" type="#_x0000_t202" style="position:absolute;left:0;text-align:left;margin-left:126pt;margin-top:2.15pt;width:12pt;height:12pt;z-index:-251658231;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" filled="f" stroked="f">
                <v:textbox inset="0,0,0,0">
                  <w:txbxContent>
                    <w:p w14:paraId="02C84B65" w14:textId="77777777" w:rsidR="005A7D69" w:rsidRDefault="00652AA9">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0"/>
        </w:rPr>
        <w:drawing>
          <wp:inline distT="0" distB="0" distL="0" distR="0" wp14:anchorId="5F410E0B" wp14:editId="5DC49D1A">
            <wp:extent cx="228600" cy="22860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228600" cy="228600"/>
                    </a:xfrm>
                    <a:prstGeom prst="rect">
                      <a:avLst/>
                    </a:prstGeom>
                  </pic:spPr>
                </pic:pic>
              </a:graphicData>
            </a:graphic>
          </wp:inline>
        </w:drawing>
      </w:r>
      <w:r w:rsidR="0040552D">
        <w:rPr>
          <w:spacing w:val="-2"/>
          <w:sz w:val="24"/>
        </w:rPr>
        <w:t xml:space="preserve"> </w:t>
      </w:r>
      <w:r>
        <w:rPr>
          <w:spacing w:val="-2"/>
          <w:sz w:val="24"/>
        </w:rPr>
        <w:t>II.B.</w:t>
      </w:r>
    </w:p>
    <w:p w14:paraId="248EC301" w14:textId="77777777" w:rsidR="005A7D69" w:rsidRDefault="005A7D69">
      <w:pPr>
        <w:pStyle w:val="BodyText"/>
        <w:rPr>
          <w:sz w:val="24"/>
        </w:rPr>
      </w:pPr>
    </w:p>
    <w:p w14:paraId="13DBB39D" w14:textId="77777777" w:rsidR="005A7D69" w:rsidRDefault="005A7D69">
      <w:pPr>
        <w:pStyle w:val="BodyText"/>
        <w:rPr>
          <w:sz w:val="24"/>
        </w:rPr>
      </w:pPr>
    </w:p>
    <w:p w14:paraId="6E8654FD" w14:textId="77777777" w:rsidR="005A7D69" w:rsidRDefault="005A7D69">
      <w:pPr>
        <w:pStyle w:val="BodyText"/>
        <w:rPr>
          <w:sz w:val="24"/>
        </w:rPr>
      </w:pPr>
    </w:p>
    <w:p w14:paraId="32776EA3" w14:textId="77777777" w:rsidR="005A7D69" w:rsidRDefault="005A7D69">
      <w:pPr>
        <w:pStyle w:val="BodyText"/>
        <w:rPr>
          <w:sz w:val="24"/>
        </w:rPr>
      </w:pPr>
    </w:p>
    <w:p w14:paraId="2ADC3F74" w14:textId="77777777" w:rsidR="005A7D69" w:rsidRDefault="005A7D69">
      <w:pPr>
        <w:pStyle w:val="BodyText"/>
        <w:rPr>
          <w:sz w:val="24"/>
        </w:rPr>
      </w:pPr>
    </w:p>
    <w:p w14:paraId="5E7B0F9E" w14:textId="77777777" w:rsidR="005A7D69" w:rsidRDefault="005A7D69">
      <w:pPr>
        <w:pStyle w:val="BodyText"/>
        <w:rPr>
          <w:sz w:val="24"/>
        </w:rPr>
      </w:pPr>
    </w:p>
    <w:p w14:paraId="32130F5E" w14:textId="77777777" w:rsidR="005A7D69" w:rsidRDefault="005A7D69">
      <w:pPr>
        <w:pStyle w:val="BodyText"/>
        <w:rPr>
          <w:sz w:val="24"/>
        </w:rPr>
      </w:pPr>
    </w:p>
    <w:p w14:paraId="2041635D" w14:textId="77777777" w:rsidR="005A7D69" w:rsidRDefault="005A7D69">
      <w:pPr>
        <w:pStyle w:val="BodyText"/>
        <w:spacing w:before="247"/>
        <w:rPr>
          <w:sz w:val="24"/>
        </w:rPr>
      </w:pPr>
    </w:p>
    <w:p w14:paraId="078DB4F0" w14:textId="698B7C9E" w:rsidR="005A7D69" w:rsidRDefault="00652AA9">
      <w:pPr>
        <w:ind w:left="768"/>
        <w:rPr>
          <w:sz w:val="24"/>
        </w:rPr>
      </w:pPr>
      <w:r>
        <w:rPr>
          <w:noProof/>
        </w:rPr>
        <mc:AlternateContent>
          <mc:Choice Requires="wps">
            <w:drawing>
              <wp:anchor distT="0" distB="0" distL="0" distR="0" simplePos="0" relativeHeight="251658250" behindDoc="1" locked="0" layoutInCell="1" allowOverlap="1" wp14:anchorId="5ACBD7DE" wp14:editId="59254F4A">
                <wp:simplePos x="0" y="0"/>
                <wp:positionH relativeFrom="page">
                  <wp:posOffset>1600200</wp:posOffset>
                </wp:positionH>
                <wp:positionV relativeFrom="paragraph">
                  <wp:posOffset>15334</wp:posOffset>
                </wp:positionV>
                <wp:extent cx="152400" cy="1524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1759DE09" w14:textId="77777777" w:rsidR="005A7D69" w:rsidRDefault="00652AA9">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5ACBD7DE" id="Textbox 15" o:spid="_x0000_s1032" type="#_x0000_t202" style="position:absolute;left:0;text-align:left;margin-left:126pt;margin-top:1.2pt;width:12pt;height:12pt;z-index:-25165823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" filled="f" stroked="f">
                <v:textbox inset="0,0,0,0">
                  <w:txbxContent>
                    <w:p w14:paraId="1759DE09" w14:textId="77777777" w:rsidR="005A7D69" w:rsidRDefault="00652AA9">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2"/>
        </w:rPr>
        <w:drawing>
          <wp:inline distT="0" distB="0" distL="0" distR="0" wp14:anchorId="075FBC74" wp14:editId="7ECD5733">
            <wp:extent cx="228600" cy="228600"/>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228600" cy="228600"/>
                    </a:xfrm>
                    <a:prstGeom prst="rect">
                      <a:avLst/>
                    </a:prstGeom>
                  </pic:spPr>
                </pic:pic>
              </a:graphicData>
            </a:graphic>
          </wp:inline>
        </w:drawing>
      </w:r>
      <w:r w:rsidR="0040552D">
        <w:rPr>
          <w:spacing w:val="-2"/>
          <w:sz w:val="24"/>
        </w:rPr>
        <w:t xml:space="preserve"> </w:t>
      </w:r>
      <w:r>
        <w:rPr>
          <w:spacing w:val="-2"/>
          <w:sz w:val="24"/>
        </w:rPr>
        <w:t>II.C.</w:t>
      </w:r>
    </w:p>
    <w:p w14:paraId="62631FF8" w14:textId="77777777" w:rsidR="005A7D69" w:rsidRDefault="005A7D69">
      <w:pPr>
        <w:pStyle w:val="BodyText"/>
        <w:rPr>
          <w:sz w:val="24"/>
        </w:rPr>
      </w:pPr>
    </w:p>
    <w:p w14:paraId="0FCE638F" w14:textId="77777777" w:rsidR="005A7D69" w:rsidRDefault="005A7D69">
      <w:pPr>
        <w:pStyle w:val="BodyText"/>
        <w:rPr>
          <w:sz w:val="24"/>
        </w:rPr>
      </w:pPr>
    </w:p>
    <w:p w14:paraId="7BCE1F17" w14:textId="77777777" w:rsidR="005A7D69" w:rsidRDefault="005A7D69">
      <w:pPr>
        <w:pStyle w:val="BodyText"/>
        <w:rPr>
          <w:sz w:val="24"/>
        </w:rPr>
      </w:pPr>
    </w:p>
    <w:p w14:paraId="2D8BB3C3" w14:textId="77777777" w:rsidR="005A7D69" w:rsidRDefault="005A7D69">
      <w:pPr>
        <w:pStyle w:val="BodyText"/>
        <w:rPr>
          <w:sz w:val="24"/>
        </w:rPr>
      </w:pPr>
    </w:p>
    <w:p w14:paraId="637C03CC" w14:textId="77777777" w:rsidR="005A7D69" w:rsidRDefault="005A7D69">
      <w:pPr>
        <w:pStyle w:val="BodyText"/>
        <w:rPr>
          <w:sz w:val="24"/>
        </w:rPr>
      </w:pPr>
    </w:p>
    <w:p w14:paraId="27AA9FA6" w14:textId="77777777" w:rsidR="005A7D69" w:rsidRDefault="005A7D69">
      <w:pPr>
        <w:pStyle w:val="BodyText"/>
        <w:rPr>
          <w:sz w:val="24"/>
        </w:rPr>
      </w:pPr>
    </w:p>
    <w:p w14:paraId="57BB646B" w14:textId="77777777" w:rsidR="005A7D69" w:rsidRDefault="005A7D69">
      <w:pPr>
        <w:pStyle w:val="BodyText"/>
        <w:rPr>
          <w:sz w:val="24"/>
        </w:rPr>
      </w:pPr>
    </w:p>
    <w:p w14:paraId="4B0830CA" w14:textId="77777777" w:rsidR="005A7D69" w:rsidRDefault="005A7D69">
      <w:pPr>
        <w:pStyle w:val="BodyText"/>
        <w:spacing w:before="232"/>
        <w:rPr>
          <w:sz w:val="24"/>
        </w:rPr>
      </w:pPr>
    </w:p>
    <w:p w14:paraId="1444A002" w14:textId="2738AF1D" w:rsidR="005A7D69" w:rsidRDefault="00652AA9">
      <w:pPr>
        <w:ind w:left="1140"/>
        <w:rPr>
          <w:sz w:val="24"/>
        </w:rPr>
      </w:pPr>
      <w:r>
        <w:rPr>
          <w:noProof/>
        </w:rPr>
        <mc:AlternateContent>
          <mc:Choice Requires="wps">
            <w:drawing>
              <wp:anchor distT="0" distB="0" distL="0" distR="0" simplePos="0" relativeHeight="251658251" behindDoc="1" locked="0" layoutInCell="1" allowOverlap="1" wp14:anchorId="26972E0C" wp14:editId="10CE5934">
                <wp:simplePos x="0" y="0"/>
                <wp:positionH relativeFrom="page">
                  <wp:posOffset>1600200</wp:posOffset>
                </wp:positionH>
                <wp:positionV relativeFrom="paragraph">
                  <wp:posOffset>11389</wp:posOffset>
                </wp:positionV>
                <wp:extent cx="152400" cy="15240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554D5D63" w14:textId="77777777" w:rsidR="005A7D69" w:rsidRDefault="00652AA9">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26972E0C" id="Textbox 17" o:spid="_x0000_s1033" type="#_x0000_t202" style="position:absolute;left:0;text-align:left;margin-left:126pt;margin-top:.9pt;width:12pt;height:12pt;z-index:-251658229;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" filled="f" stroked="f">
                <v:textbox inset="0,0,0,0">
                  <w:txbxContent>
                    <w:p w14:paraId="554D5D63" w14:textId="77777777" w:rsidR="005A7D69" w:rsidRDefault="00652AA9">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rPr>
        <mc:AlternateContent>
          <mc:Choice Requires="wpg">
            <w:drawing>
              <wp:anchor distT="0" distB="0" distL="0" distR="0" simplePos="0" relativeHeight="251658241" behindDoc="0" locked="0" layoutInCell="1" allowOverlap="1" wp14:anchorId="5740E75F" wp14:editId="6FF90C4A">
                <wp:simplePos x="0" y="0"/>
                <wp:positionH relativeFrom="page">
                  <wp:posOffset>1554492</wp:posOffset>
                </wp:positionH>
                <wp:positionV relativeFrom="paragraph">
                  <wp:posOffset>-23732</wp:posOffset>
                </wp:positionV>
                <wp:extent cx="228600" cy="228600"/>
                <wp:effectExtent l="0" t="0" r="0"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19" name="Graphic 19"/>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C558A7" id="Group 18" o:spid="_x0000_s1026" style="position:absolute;margin-left:122.4pt;margin-top:-1.85pt;width:18pt;height:18pt;z-index:15733248;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">
                <v:shape id="Graphic 19"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" path="m228600,l,,,228600r228600,l228600,xe" stroked="f">
                  <v:path arrowok="t"/>
                </v:shape>
                <v:shape id="Graphic 20"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" path="m,215900r215900,l215900,,,,,215900xe" filled="f" strokeweight="1pt">
                  <v:path arrowok="t"/>
                </v:shape>
                <w10:wrap anchorx="page"/>
              </v:group>
            </w:pict>
          </mc:Fallback>
        </mc:AlternateContent>
      </w:r>
      <w:r w:rsidR="0040552D">
        <w:rPr>
          <w:spacing w:val="-2"/>
          <w:sz w:val="24"/>
        </w:rPr>
        <w:t xml:space="preserve"> </w:t>
      </w:r>
      <w:r>
        <w:rPr>
          <w:spacing w:val="-2"/>
          <w:sz w:val="24"/>
        </w:rPr>
        <w:t>II.D.</w:t>
      </w:r>
    </w:p>
    <w:p w14:paraId="27BB3269" w14:textId="77777777" w:rsidR="005A7D69" w:rsidRDefault="005A7D69">
      <w:pPr>
        <w:rPr>
          <w:sz w:val="24"/>
        </w:rPr>
        <w:sectPr w:rsidR="005A7D69">
          <w:pgSz w:w="12240" w:h="15840"/>
          <w:pgMar w:top="1360" w:right="1360" w:bottom="280" w:left="1680" w:header="720" w:footer="720" w:gutter="0"/>
          <w:cols w:space="720"/>
        </w:sectPr>
      </w:pPr>
    </w:p>
    <w:p w14:paraId="5389BD23" w14:textId="77777777" w:rsidR="005A7D69" w:rsidRDefault="00652AA9">
      <w:pPr>
        <w:pStyle w:val="ListParagraph"/>
        <w:numPr>
          <w:ilvl w:val="1"/>
          <w:numId w:val="2"/>
        </w:numPr>
        <w:tabs>
          <w:tab w:val="left" w:pos="839"/>
        </w:tabs>
        <w:spacing w:before="79" w:line="263" w:lineRule="exact"/>
        <w:ind w:left="839" w:hanging="719"/>
        <w:rPr>
          <w:b/>
          <w:sz w:val="24"/>
        </w:rPr>
      </w:pPr>
      <w:r>
        <w:rPr>
          <w:b/>
          <w:sz w:val="24"/>
        </w:rPr>
        <w:lastRenderedPageBreak/>
        <w:t>Standard</w:t>
      </w:r>
      <w:r>
        <w:rPr>
          <w:b/>
          <w:spacing w:val="-1"/>
          <w:sz w:val="24"/>
        </w:rPr>
        <w:t xml:space="preserve"> </w:t>
      </w:r>
      <w:r>
        <w:rPr>
          <w:b/>
          <w:sz w:val="24"/>
        </w:rPr>
        <w:t>III:</w:t>
      </w:r>
      <w:r>
        <w:rPr>
          <w:b/>
          <w:spacing w:val="-2"/>
          <w:sz w:val="24"/>
        </w:rPr>
        <w:t xml:space="preserve"> Students</w:t>
      </w:r>
    </w:p>
    <w:p w14:paraId="6629BD22" w14:textId="44A2ACB9" w:rsidR="005A7D69" w:rsidRDefault="00652AA9">
      <w:pPr>
        <w:spacing w:line="347" w:lineRule="exact"/>
        <w:ind w:left="768"/>
        <w:rPr>
          <w:sz w:val="24"/>
        </w:rPr>
      </w:pPr>
      <w:r>
        <w:rPr>
          <w:noProof/>
        </w:rPr>
        <mc:AlternateContent>
          <mc:Choice Requires="wps">
            <w:drawing>
              <wp:anchor distT="0" distB="0" distL="0" distR="0" simplePos="0" relativeHeight="251658252" behindDoc="1" locked="0" layoutInCell="1" allowOverlap="1" wp14:anchorId="4059587C" wp14:editId="3EA47293">
                <wp:simplePos x="0" y="0"/>
                <wp:positionH relativeFrom="page">
                  <wp:posOffset>1600200</wp:posOffset>
                </wp:positionH>
                <wp:positionV relativeFrom="paragraph">
                  <wp:posOffset>31978</wp:posOffset>
                </wp:positionV>
                <wp:extent cx="152400" cy="1524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0A284DAF" w14:textId="77777777" w:rsidR="005A7D69" w:rsidRDefault="00652AA9">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4059587C" id="Textbox 21" o:spid="_x0000_s1034" type="#_x0000_t202" style="position:absolute;left:0;text-align:left;margin-left:126pt;margin-top:2.5pt;width:12pt;height:12pt;z-index:-2516582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" filled="f" stroked="f">
                <v:textbox inset="0,0,0,0">
                  <w:txbxContent>
                    <w:p w14:paraId="0A284DAF" w14:textId="77777777" w:rsidR="005A7D69" w:rsidRDefault="00652AA9">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8"/>
        </w:rPr>
        <w:drawing>
          <wp:inline distT="0" distB="0" distL="0" distR="0" wp14:anchorId="45CC4FF6" wp14:editId="4A24730C">
            <wp:extent cx="228600" cy="22860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4" cstate="print"/>
                    <a:stretch>
                      <a:fillRect/>
                    </a:stretch>
                  </pic:blipFill>
                  <pic:spPr>
                    <a:xfrm>
                      <a:off x="0" y="0"/>
                      <a:ext cx="228600" cy="228600"/>
                    </a:xfrm>
                    <a:prstGeom prst="rect">
                      <a:avLst/>
                    </a:prstGeom>
                  </pic:spPr>
                </pic:pic>
              </a:graphicData>
            </a:graphic>
          </wp:inline>
        </w:drawing>
      </w:r>
      <w:r w:rsidR="0040552D">
        <w:rPr>
          <w:spacing w:val="-2"/>
          <w:sz w:val="24"/>
        </w:rPr>
        <w:t xml:space="preserve"> </w:t>
      </w:r>
      <w:r>
        <w:rPr>
          <w:spacing w:val="-2"/>
          <w:sz w:val="24"/>
        </w:rPr>
        <w:t>III.A.</w:t>
      </w:r>
    </w:p>
    <w:p w14:paraId="6A499DE3" w14:textId="77777777" w:rsidR="005A7D69" w:rsidRDefault="005A7D69">
      <w:pPr>
        <w:pStyle w:val="BodyText"/>
        <w:rPr>
          <w:sz w:val="24"/>
        </w:rPr>
      </w:pPr>
    </w:p>
    <w:p w14:paraId="253AF3D2" w14:textId="77777777" w:rsidR="005A7D69" w:rsidRDefault="005A7D69">
      <w:pPr>
        <w:pStyle w:val="BodyText"/>
        <w:rPr>
          <w:sz w:val="24"/>
        </w:rPr>
      </w:pPr>
    </w:p>
    <w:p w14:paraId="61A87769" w14:textId="77777777" w:rsidR="005A7D69" w:rsidRDefault="005A7D69">
      <w:pPr>
        <w:pStyle w:val="BodyText"/>
        <w:rPr>
          <w:sz w:val="24"/>
        </w:rPr>
      </w:pPr>
    </w:p>
    <w:p w14:paraId="16F9D2DC" w14:textId="77777777" w:rsidR="005A7D69" w:rsidRDefault="005A7D69">
      <w:pPr>
        <w:pStyle w:val="BodyText"/>
        <w:rPr>
          <w:sz w:val="24"/>
        </w:rPr>
      </w:pPr>
    </w:p>
    <w:p w14:paraId="091B01FD" w14:textId="77777777" w:rsidR="005A7D69" w:rsidRDefault="005A7D69">
      <w:pPr>
        <w:pStyle w:val="BodyText"/>
        <w:rPr>
          <w:sz w:val="24"/>
        </w:rPr>
      </w:pPr>
    </w:p>
    <w:p w14:paraId="6C2805FF" w14:textId="77777777" w:rsidR="005A7D69" w:rsidRDefault="005A7D69">
      <w:pPr>
        <w:pStyle w:val="BodyText"/>
        <w:rPr>
          <w:sz w:val="24"/>
        </w:rPr>
      </w:pPr>
    </w:p>
    <w:p w14:paraId="567B0597" w14:textId="77777777" w:rsidR="005A7D69" w:rsidRDefault="005A7D69">
      <w:pPr>
        <w:pStyle w:val="BodyText"/>
        <w:rPr>
          <w:sz w:val="24"/>
        </w:rPr>
      </w:pPr>
    </w:p>
    <w:p w14:paraId="489258BB" w14:textId="77777777" w:rsidR="005A7D69" w:rsidRDefault="005A7D69">
      <w:pPr>
        <w:pStyle w:val="BodyText"/>
        <w:spacing w:before="246"/>
        <w:rPr>
          <w:sz w:val="24"/>
        </w:rPr>
      </w:pPr>
    </w:p>
    <w:p w14:paraId="3162E6D6" w14:textId="2FC91019" w:rsidR="005A7D69" w:rsidRDefault="00652AA9">
      <w:pPr>
        <w:spacing w:before="1"/>
        <w:ind w:left="768"/>
        <w:rPr>
          <w:sz w:val="24"/>
        </w:rPr>
      </w:pPr>
      <w:r>
        <w:rPr>
          <w:noProof/>
        </w:rPr>
        <mc:AlternateContent>
          <mc:Choice Requires="wps">
            <w:drawing>
              <wp:anchor distT="0" distB="0" distL="0" distR="0" simplePos="0" relativeHeight="251658253" behindDoc="1" locked="0" layoutInCell="1" allowOverlap="1" wp14:anchorId="735E75AA" wp14:editId="09D4E097">
                <wp:simplePos x="0" y="0"/>
                <wp:positionH relativeFrom="page">
                  <wp:posOffset>1600200</wp:posOffset>
                </wp:positionH>
                <wp:positionV relativeFrom="paragraph">
                  <wp:posOffset>27517</wp:posOffset>
                </wp:positionV>
                <wp:extent cx="152400" cy="15240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6E81FF83" w14:textId="77777777" w:rsidR="005A7D69" w:rsidRDefault="00652AA9">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735E75AA" id="Textbox 23" o:spid="_x0000_s1035" type="#_x0000_t202" style="position:absolute;left:0;text-align:left;margin-left:126pt;margin-top:2.15pt;width:12pt;height:12pt;z-index:-251658227;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" filled="f" stroked="f">
                <v:textbox inset="0,0,0,0">
                  <w:txbxContent>
                    <w:p w14:paraId="6E81FF83" w14:textId="77777777" w:rsidR="005A7D69" w:rsidRDefault="00652AA9">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0"/>
        </w:rPr>
        <w:drawing>
          <wp:inline distT="0" distB="0" distL="0" distR="0" wp14:anchorId="46B8AEA3" wp14:editId="36107C61">
            <wp:extent cx="228600" cy="228600"/>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4" cstate="print"/>
                    <a:stretch>
                      <a:fillRect/>
                    </a:stretch>
                  </pic:blipFill>
                  <pic:spPr>
                    <a:xfrm>
                      <a:off x="0" y="0"/>
                      <a:ext cx="228600" cy="228600"/>
                    </a:xfrm>
                    <a:prstGeom prst="rect">
                      <a:avLst/>
                    </a:prstGeom>
                  </pic:spPr>
                </pic:pic>
              </a:graphicData>
            </a:graphic>
          </wp:inline>
        </w:drawing>
      </w:r>
      <w:r w:rsidR="0040552D">
        <w:rPr>
          <w:spacing w:val="-2"/>
          <w:sz w:val="24"/>
        </w:rPr>
        <w:t xml:space="preserve"> </w:t>
      </w:r>
      <w:r>
        <w:rPr>
          <w:spacing w:val="-2"/>
          <w:sz w:val="24"/>
        </w:rPr>
        <w:t>III.B.</w:t>
      </w:r>
    </w:p>
    <w:p w14:paraId="3A3E5E9C" w14:textId="77777777" w:rsidR="005A7D69" w:rsidRDefault="005A7D69">
      <w:pPr>
        <w:pStyle w:val="BodyText"/>
        <w:rPr>
          <w:sz w:val="24"/>
        </w:rPr>
      </w:pPr>
    </w:p>
    <w:p w14:paraId="05C0495D" w14:textId="77777777" w:rsidR="005A7D69" w:rsidRDefault="005A7D69">
      <w:pPr>
        <w:pStyle w:val="BodyText"/>
        <w:rPr>
          <w:sz w:val="24"/>
        </w:rPr>
      </w:pPr>
    </w:p>
    <w:p w14:paraId="3CCB1B39" w14:textId="77777777" w:rsidR="005A7D69" w:rsidRDefault="005A7D69">
      <w:pPr>
        <w:pStyle w:val="BodyText"/>
        <w:rPr>
          <w:sz w:val="24"/>
        </w:rPr>
      </w:pPr>
    </w:p>
    <w:p w14:paraId="56E03A83" w14:textId="77777777" w:rsidR="005A7D69" w:rsidRDefault="005A7D69">
      <w:pPr>
        <w:pStyle w:val="BodyText"/>
        <w:rPr>
          <w:sz w:val="24"/>
        </w:rPr>
      </w:pPr>
    </w:p>
    <w:p w14:paraId="7331A780" w14:textId="77777777" w:rsidR="005A7D69" w:rsidRDefault="005A7D69">
      <w:pPr>
        <w:pStyle w:val="BodyText"/>
        <w:rPr>
          <w:sz w:val="24"/>
        </w:rPr>
      </w:pPr>
    </w:p>
    <w:p w14:paraId="52F3D9A0" w14:textId="77777777" w:rsidR="005A7D69" w:rsidRDefault="005A7D69">
      <w:pPr>
        <w:pStyle w:val="BodyText"/>
        <w:rPr>
          <w:sz w:val="24"/>
        </w:rPr>
      </w:pPr>
    </w:p>
    <w:p w14:paraId="6FF0C057" w14:textId="77777777" w:rsidR="005A7D69" w:rsidRDefault="005A7D69">
      <w:pPr>
        <w:pStyle w:val="BodyText"/>
        <w:rPr>
          <w:sz w:val="24"/>
        </w:rPr>
      </w:pPr>
    </w:p>
    <w:p w14:paraId="020FB50F" w14:textId="77777777" w:rsidR="005A7D69" w:rsidRDefault="005A7D69">
      <w:pPr>
        <w:pStyle w:val="BodyText"/>
        <w:spacing w:before="233"/>
        <w:rPr>
          <w:sz w:val="24"/>
        </w:rPr>
      </w:pPr>
    </w:p>
    <w:p w14:paraId="2FA19FD8" w14:textId="4F7B4F38" w:rsidR="005A7D69" w:rsidRDefault="00652AA9">
      <w:pPr>
        <w:ind w:left="768"/>
        <w:rPr>
          <w:sz w:val="24"/>
        </w:rPr>
      </w:pPr>
      <w:r>
        <w:rPr>
          <w:noProof/>
        </w:rPr>
        <mc:AlternateContent>
          <mc:Choice Requires="wps">
            <w:drawing>
              <wp:anchor distT="0" distB="0" distL="0" distR="0" simplePos="0" relativeHeight="251658254" behindDoc="1" locked="0" layoutInCell="1" allowOverlap="1" wp14:anchorId="318074EC" wp14:editId="281259DA">
                <wp:simplePos x="0" y="0"/>
                <wp:positionH relativeFrom="page">
                  <wp:posOffset>1600200</wp:posOffset>
                </wp:positionH>
                <wp:positionV relativeFrom="paragraph">
                  <wp:posOffset>23826</wp:posOffset>
                </wp:positionV>
                <wp:extent cx="152400" cy="1524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48409F88" w14:textId="77777777" w:rsidR="005A7D69" w:rsidRDefault="00652AA9">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318074EC" id="Textbox 25" o:spid="_x0000_s1036" type="#_x0000_t202" style="position:absolute;left:0;text-align:left;margin-left:126pt;margin-top:1.9pt;width:12pt;height:12pt;z-index:-25165822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" filled="f" stroked="f">
                <v:textbox inset="0,0,0,0">
                  <w:txbxContent>
                    <w:p w14:paraId="48409F88" w14:textId="77777777" w:rsidR="005A7D69" w:rsidRDefault="00652AA9">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1"/>
        </w:rPr>
        <w:drawing>
          <wp:inline distT="0" distB="0" distL="0" distR="0" wp14:anchorId="630DCB0C" wp14:editId="233376CF">
            <wp:extent cx="228600" cy="2286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4" cstate="print"/>
                    <a:stretch>
                      <a:fillRect/>
                    </a:stretch>
                  </pic:blipFill>
                  <pic:spPr>
                    <a:xfrm>
                      <a:off x="0" y="0"/>
                      <a:ext cx="228600" cy="228600"/>
                    </a:xfrm>
                    <a:prstGeom prst="rect">
                      <a:avLst/>
                    </a:prstGeom>
                  </pic:spPr>
                </pic:pic>
              </a:graphicData>
            </a:graphic>
          </wp:inline>
        </w:drawing>
      </w:r>
      <w:r w:rsidR="0040552D">
        <w:rPr>
          <w:spacing w:val="-2"/>
          <w:sz w:val="24"/>
        </w:rPr>
        <w:t xml:space="preserve"> </w:t>
      </w:r>
      <w:r>
        <w:rPr>
          <w:spacing w:val="-2"/>
          <w:sz w:val="24"/>
        </w:rPr>
        <w:t>III.C.</w:t>
      </w:r>
    </w:p>
    <w:p w14:paraId="0ABD0744" w14:textId="4EEFA9AE" w:rsidR="005A7D69" w:rsidRDefault="001B208D">
      <w:pPr>
        <w:pStyle w:val="BodyText"/>
        <w:rPr>
          <w:sz w:val="24"/>
        </w:rPr>
      </w:pPr>
      <w:r>
        <w:rPr>
          <w:sz w:val="24"/>
        </w:rPr>
        <w:tab/>
      </w:r>
      <w:r>
        <w:rPr>
          <w:sz w:val="24"/>
        </w:rPr>
        <w:tab/>
      </w:r>
    </w:p>
    <w:p w14:paraId="10CC6930" w14:textId="77777777" w:rsidR="005A7D69" w:rsidRDefault="005A7D69">
      <w:pPr>
        <w:pStyle w:val="BodyText"/>
        <w:rPr>
          <w:sz w:val="24"/>
        </w:rPr>
      </w:pPr>
    </w:p>
    <w:p w14:paraId="0CEC13BB" w14:textId="77777777" w:rsidR="005A7D69" w:rsidRDefault="005A7D69">
      <w:pPr>
        <w:pStyle w:val="BodyText"/>
        <w:rPr>
          <w:sz w:val="24"/>
        </w:rPr>
      </w:pPr>
    </w:p>
    <w:p w14:paraId="57BDB6BD" w14:textId="77777777" w:rsidR="005A7D69" w:rsidRDefault="005A7D69">
      <w:pPr>
        <w:pStyle w:val="BodyText"/>
        <w:rPr>
          <w:sz w:val="24"/>
        </w:rPr>
      </w:pPr>
    </w:p>
    <w:p w14:paraId="24184747" w14:textId="77777777" w:rsidR="005A7D69" w:rsidRDefault="005A7D69">
      <w:pPr>
        <w:pStyle w:val="BodyText"/>
        <w:rPr>
          <w:sz w:val="24"/>
        </w:rPr>
      </w:pPr>
    </w:p>
    <w:p w14:paraId="527347BB" w14:textId="77777777" w:rsidR="005A7D69" w:rsidRDefault="005A7D69">
      <w:pPr>
        <w:pStyle w:val="BodyText"/>
        <w:spacing w:before="228"/>
        <w:rPr>
          <w:sz w:val="24"/>
        </w:rPr>
      </w:pPr>
    </w:p>
    <w:p w14:paraId="2B93C214" w14:textId="77777777" w:rsidR="005A7D69" w:rsidRDefault="00652AA9">
      <w:pPr>
        <w:pStyle w:val="ListParagraph"/>
        <w:numPr>
          <w:ilvl w:val="1"/>
          <w:numId w:val="2"/>
        </w:numPr>
        <w:tabs>
          <w:tab w:val="left" w:pos="839"/>
        </w:tabs>
        <w:ind w:left="839" w:hanging="719"/>
        <w:rPr>
          <w:b/>
          <w:sz w:val="24"/>
        </w:rPr>
      </w:pPr>
      <w:r>
        <w:rPr>
          <w:b/>
          <w:sz w:val="24"/>
        </w:rPr>
        <w:t>Standard</w:t>
      </w:r>
      <w:r>
        <w:rPr>
          <w:b/>
          <w:spacing w:val="-2"/>
          <w:sz w:val="24"/>
        </w:rPr>
        <w:t xml:space="preserve"> </w:t>
      </w:r>
      <w:r>
        <w:rPr>
          <w:b/>
          <w:sz w:val="24"/>
        </w:rPr>
        <w:t>IV:</w:t>
      </w:r>
      <w:r>
        <w:rPr>
          <w:b/>
          <w:spacing w:val="-2"/>
          <w:sz w:val="24"/>
        </w:rPr>
        <w:t xml:space="preserve"> Faculty</w:t>
      </w:r>
    </w:p>
    <w:p w14:paraId="5E893761" w14:textId="489B03C4" w:rsidR="005A7D69" w:rsidRDefault="00652AA9">
      <w:pPr>
        <w:spacing w:before="17"/>
        <w:ind w:left="768"/>
        <w:rPr>
          <w:sz w:val="24"/>
        </w:rPr>
      </w:pPr>
      <w:r>
        <w:rPr>
          <w:noProof/>
        </w:rPr>
        <mc:AlternateContent>
          <mc:Choice Requires="wps">
            <w:drawing>
              <wp:anchor distT="0" distB="0" distL="0" distR="0" simplePos="0" relativeHeight="251658255" behindDoc="1" locked="0" layoutInCell="1" allowOverlap="1" wp14:anchorId="0861A8D0" wp14:editId="2595DD39">
                <wp:simplePos x="0" y="0"/>
                <wp:positionH relativeFrom="page">
                  <wp:posOffset>1600200</wp:posOffset>
                </wp:positionH>
                <wp:positionV relativeFrom="paragraph">
                  <wp:posOffset>22421</wp:posOffset>
                </wp:positionV>
                <wp:extent cx="152400" cy="15240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78690D45" w14:textId="77777777" w:rsidR="005A7D69" w:rsidRDefault="00652AA9">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0861A8D0" id="Textbox 27" o:spid="_x0000_s1037" type="#_x0000_t202" style="position:absolute;left:0;text-align:left;margin-left:126pt;margin-top:1.75pt;width:12pt;height:12pt;z-index:-251658225;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" filled="f" stroked="f">
                <v:textbox inset="0,0,0,0">
                  <w:txbxContent>
                    <w:p w14:paraId="78690D45" w14:textId="77777777" w:rsidR="005A7D69" w:rsidRDefault="00652AA9">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3"/>
        </w:rPr>
        <w:drawing>
          <wp:inline distT="0" distB="0" distL="0" distR="0" wp14:anchorId="0154AD40" wp14:editId="2887260D">
            <wp:extent cx="228600" cy="228600"/>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4" cstate="print"/>
                    <a:stretch>
                      <a:fillRect/>
                    </a:stretch>
                  </pic:blipFill>
                  <pic:spPr>
                    <a:xfrm>
                      <a:off x="0" y="0"/>
                      <a:ext cx="228600" cy="228600"/>
                    </a:xfrm>
                    <a:prstGeom prst="rect">
                      <a:avLst/>
                    </a:prstGeom>
                  </pic:spPr>
                </pic:pic>
              </a:graphicData>
            </a:graphic>
          </wp:inline>
        </w:drawing>
      </w:r>
      <w:r w:rsidR="0040552D">
        <w:rPr>
          <w:spacing w:val="-2"/>
          <w:sz w:val="24"/>
        </w:rPr>
        <w:t xml:space="preserve"> </w:t>
      </w:r>
      <w:r>
        <w:rPr>
          <w:spacing w:val="-2"/>
          <w:sz w:val="24"/>
        </w:rPr>
        <w:t>IV.A.</w:t>
      </w:r>
    </w:p>
    <w:p w14:paraId="511E7455" w14:textId="77777777" w:rsidR="005A7D69" w:rsidRDefault="005A7D69">
      <w:pPr>
        <w:pStyle w:val="BodyText"/>
        <w:rPr>
          <w:sz w:val="24"/>
        </w:rPr>
      </w:pPr>
    </w:p>
    <w:p w14:paraId="1861B088" w14:textId="77777777" w:rsidR="005A7D69" w:rsidRDefault="005A7D69">
      <w:pPr>
        <w:pStyle w:val="BodyText"/>
        <w:rPr>
          <w:sz w:val="24"/>
        </w:rPr>
      </w:pPr>
    </w:p>
    <w:p w14:paraId="76BE081A" w14:textId="77777777" w:rsidR="005A7D69" w:rsidRDefault="005A7D69">
      <w:pPr>
        <w:pStyle w:val="BodyText"/>
        <w:rPr>
          <w:sz w:val="24"/>
        </w:rPr>
      </w:pPr>
    </w:p>
    <w:p w14:paraId="7349BE36" w14:textId="77777777" w:rsidR="005A7D69" w:rsidRDefault="005A7D69">
      <w:pPr>
        <w:pStyle w:val="BodyText"/>
        <w:rPr>
          <w:sz w:val="24"/>
        </w:rPr>
      </w:pPr>
    </w:p>
    <w:p w14:paraId="6F1305B1" w14:textId="77777777" w:rsidR="005A7D69" w:rsidRDefault="005A7D69">
      <w:pPr>
        <w:pStyle w:val="BodyText"/>
        <w:rPr>
          <w:sz w:val="24"/>
        </w:rPr>
      </w:pPr>
    </w:p>
    <w:p w14:paraId="47CE3CAE" w14:textId="77777777" w:rsidR="005A7D69" w:rsidRDefault="005A7D69">
      <w:pPr>
        <w:pStyle w:val="BodyText"/>
        <w:rPr>
          <w:sz w:val="24"/>
        </w:rPr>
      </w:pPr>
    </w:p>
    <w:p w14:paraId="4DFAAFE8" w14:textId="77777777" w:rsidR="005A7D69" w:rsidRDefault="005A7D69">
      <w:pPr>
        <w:pStyle w:val="BodyText"/>
        <w:rPr>
          <w:sz w:val="24"/>
        </w:rPr>
      </w:pPr>
    </w:p>
    <w:p w14:paraId="253B492D" w14:textId="77777777" w:rsidR="005A7D69" w:rsidRDefault="005A7D69">
      <w:pPr>
        <w:pStyle w:val="BodyText"/>
        <w:spacing w:before="226"/>
        <w:rPr>
          <w:sz w:val="24"/>
        </w:rPr>
      </w:pPr>
    </w:p>
    <w:p w14:paraId="6E72FA6B" w14:textId="0C567D5E" w:rsidR="005A7D69" w:rsidRDefault="00652AA9">
      <w:pPr>
        <w:spacing w:before="1"/>
        <w:ind w:left="1140"/>
        <w:rPr>
          <w:spacing w:val="-2"/>
          <w:sz w:val="24"/>
        </w:rPr>
      </w:pPr>
      <w:r>
        <w:rPr>
          <w:noProof/>
        </w:rPr>
        <mc:AlternateContent>
          <mc:Choice Requires="wps">
            <w:drawing>
              <wp:anchor distT="0" distB="0" distL="0" distR="0" simplePos="0" relativeHeight="251658256" behindDoc="1" locked="0" layoutInCell="1" allowOverlap="1" wp14:anchorId="63CB843B" wp14:editId="119CCA07">
                <wp:simplePos x="0" y="0"/>
                <wp:positionH relativeFrom="page">
                  <wp:posOffset>1600200</wp:posOffset>
                </wp:positionH>
                <wp:positionV relativeFrom="paragraph">
                  <wp:posOffset>11883</wp:posOffset>
                </wp:positionV>
                <wp:extent cx="152400" cy="1524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31AD6590" w14:textId="77777777" w:rsidR="005A7D69" w:rsidRDefault="00652AA9">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63CB843B" id="Textbox 29" o:spid="_x0000_s1038" type="#_x0000_t202" style="position:absolute;left:0;text-align:left;margin-left:126pt;margin-top:.95pt;width:12pt;height:12pt;z-index:-251658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" filled="f" stroked="f">
                <v:textbox inset="0,0,0,0">
                  <w:txbxContent>
                    <w:p w14:paraId="31AD6590" w14:textId="77777777" w:rsidR="005A7D69" w:rsidRDefault="00652AA9">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rPr>
        <mc:AlternateContent>
          <mc:Choice Requires="wpg">
            <w:drawing>
              <wp:anchor distT="0" distB="0" distL="0" distR="0" simplePos="0" relativeHeight="251658242" behindDoc="0" locked="0" layoutInCell="1" allowOverlap="1" wp14:anchorId="46FF30A1" wp14:editId="46F97245">
                <wp:simplePos x="0" y="0"/>
                <wp:positionH relativeFrom="page">
                  <wp:posOffset>1546174</wp:posOffset>
                </wp:positionH>
                <wp:positionV relativeFrom="paragraph">
                  <wp:posOffset>-28077</wp:posOffset>
                </wp:positionV>
                <wp:extent cx="228600" cy="22860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1" name="Graphic 31"/>
                        <wps:cNvSpPr/>
                        <wps:spPr>
                          <a:xfrm>
                            <a:off x="0" y="0"/>
                            <a:ext cx="228600" cy="228600"/>
                          </a:xfrm>
                          <a:custGeom>
                            <a:avLst/>
                            <a:gdLst/>
                            <a:ahLst/>
                            <a:cxnLst/>
                            <a:rect l="l" t="t" r="r" b="b"/>
                            <a:pathLst>
                              <a:path w="228600" h="228600">
                                <a:moveTo>
                                  <a:pt x="228600" y="0"/>
                                </a:moveTo>
                                <a:lnTo>
                                  <a:pt x="0" y="0"/>
                                </a:lnTo>
                                <a:lnTo>
                                  <a:pt x="0" y="228599"/>
                                </a:lnTo>
                                <a:lnTo>
                                  <a:pt x="228600" y="228599"/>
                                </a:lnTo>
                                <a:lnTo>
                                  <a:pt x="228600"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6350" y="6350"/>
                            <a:ext cx="215900" cy="215900"/>
                          </a:xfrm>
                          <a:custGeom>
                            <a:avLst/>
                            <a:gdLst/>
                            <a:ahLst/>
                            <a:cxnLst/>
                            <a:rect l="l" t="t" r="r" b="b"/>
                            <a:pathLst>
                              <a:path w="215900" h="215900">
                                <a:moveTo>
                                  <a:pt x="0" y="215899"/>
                                </a:moveTo>
                                <a:lnTo>
                                  <a:pt x="215900" y="215899"/>
                                </a:lnTo>
                                <a:lnTo>
                                  <a:pt x="215900" y="0"/>
                                </a:lnTo>
                                <a:lnTo>
                                  <a:pt x="0" y="0"/>
                                </a:lnTo>
                                <a:lnTo>
                                  <a:pt x="0" y="215899"/>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3FF947F" id="Group 30" o:spid="_x0000_s1026" style="position:absolute;margin-left:121.75pt;margin-top:-2.2pt;width:18pt;height:18pt;z-index:15736320;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">
                <v:shape id="Graphic 31"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" path="m228600,l,,,228599r228600,l228600,xe" stroked="f">
                  <v:path arrowok="t"/>
                </v:shape>
                <v:shape id="Graphic 32"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" path="m,215899r215900,l215900,,,,,215899xe" filled="f" strokeweight="1pt">
                  <v:path arrowok="t"/>
                </v:shape>
                <w10:wrap anchorx="page"/>
              </v:group>
            </w:pict>
          </mc:Fallback>
        </mc:AlternateContent>
      </w:r>
      <w:r w:rsidR="0040552D">
        <w:rPr>
          <w:spacing w:val="-2"/>
          <w:sz w:val="24"/>
        </w:rPr>
        <w:t xml:space="preserve"> </w:t>
      </w:r>
      <w:r>
        <w:rPr>
          <w:spacing w:val="-2"/>
          <w:sz w:val="24"/>
        </w:rPr>
        <w:t>IV.B.</w:t>
      </w:r>
    </w:p>
    <w:p w14:paraId="4BFDC81E" w14:textId="77777777" w:rsidR="005A7D69" w:rsidRDefault="005A7D69">
      <w:pPr>
        <w:rPr>
          <w:sz w:val="24"/>
        </w:rPr>
        <w:sectPr w:rsidR="005A7D69">
          <w:pgSz w:w="12240" w:h="15840"/>
          <w:pgMar w:top="1360" w:right="1360" w:bottom="280" w:left="1680" w:header="720" w:footer="720" w:gutter="0"/>
          <w:cols w:space="720"/>
        </w:sectPr>
      </w:pPr>
    </w:p>
    <w:p w14:paraId="61F2FA71" w14:textId="77777777" w:rsidR="005A7D69" w:rsidRDefault="00652AA9">
      <w:pPr>
        <w:pStyle w:val="ListParagraph"/>
        <w:numPr>
          <w:ilvl w:val="1"/>
          <w:numId w:val="2"/>
        </w:numPr>
        <w:tabs>
          <w:tab w:val="left" w:pos="839"/>
        </w:tabs>
        <w:spacing w:before="79"/>
        <w:ind w:left="839" w:hanging="719"/>
        <w:rPr>
          <w:b/>
          <w:sz w:val="24"/>
        </w:rPr>
      </w:pPr>
      <w:r>
        <w:rPr>
          <w:b/>
          <w:sz w:val="24"/>
        </w:rPr>
        <w:lastRenderedPageBreak/>
        <w:t>Standard</w:t>
      </w:r>
      <w:r>
        <w:rPr>
          <w:b/>
          <w:spacing w:val="-3"/>
          <w:sz w:val="24"/>
        </w:rPr>
        <w:t xml:space="preserve"> </w:t>
      </w:r>
      <w:r>
        <w:rPr>
          <w:b/>
          <w:sz w:val="24"/>
        </w:rPr>
        <w:t>V:</w:t>
      </w:r>
      <w:r>
        <w:rPr>
          <w:b/>
          <w:spacing w:val="-2"/>
          <w:sz w:val="24"/>
        </w:rPr>
        <w:t xml:space="preserve"> </w:t>
      </w:r>
      <w:r>
        <w:rPr>
          <w:b/>
          <w:sz w:val="24"/>
        </w:rPr>
        <w:t>Communication</w:t>
      </w:r>
      <w:r>
        <w:rPr>
          <w:b/>
          <w:spacing w:val="-2"/>
          <w:sz w:val="24"/>
        </w:rPr>
        <w:t xml:space="preserve"> Practices</w:t>
      </w:r>
    </w:p>
    <w:p w14:paraId="417EAF32" w14:textId="6D14297B" w:rsidR="005A7D69" w:rsidRDefault="00652AA9">
      <w:pPr>
        <w:spacing w:before="13"/>
        <w:ind w:left="768"/>
        <w:rPr>
          <w:sz w:val="24"/>
        </w:rPr>
      </w:pPr>
      <w:r>
        <w:rPr>
          <w:noProof/>
        </w:rPr>
        <mc:AlternateContent>
          <mc:Choice Requires="wps">
            <w:drawing>
              <wp:anchor distT="0" distB="0" distL="0" distR="0" simplePos="0" relativeHeight="251658257" behindDoc="1" locked="0" layoutInCell="1" allowOverlap="1" wp14:anchorId="6AA19C7A" wp14:editId="54FCE53C">
                <wp:simplePos x="0" y="0"/>
                <wp:positionH relativeFrom="page">
                  <wp:posOffset>1600200</wp:posOffset>
                </wp:positionH>
                <wp:positionV relativeFrom="paragraph">
                  <wp:posOffset>23605</wp:posOffset>
                </wp:positionV>
                <wp:extent cx="152400" cy="15240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6ED2588D" w14:textId="77777777" w:rsidR="005A7D69" w:rsidRDefault="00652AA9">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6AA19C7A" id="Textbox 33" o:spid="_x0000_s1039" type="#_x0000_t202" style="position:absolute;left:0;text-align:left;margin-left:126pt;margin-top:1.85pt;width:12pt;height:12pt;z-index:-251658223;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" filled="f" stroked="f">
                <v:textbox inset="0,0,0,0">
                  <w:txbxContent>
                    <w:p w14:paraId="6ED2588D" w14:textId="77777777" w:rsidR="005A7D69" w:rsidRDefault="00652AA9">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position w:val="-12"/>
        </w:rPr>
        <w:drawing>
          <wp:inline distT="0" distB="0" distL="0" distR="0" wp14:anchorId="04F324BD" wp14:editId="7ED51663">
            <wp:extent cx="228600" cy="228600"/>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4" cstate="print"/>
                    <a:stretch>
                      <a:fillRect/>
                    </a:stretch>
                  </pic:blipFill>
                  <pic:spPr>
                    <a:xfrm>
                      <a:off x="0" y="0"/>
                      <a:ext cx="228600" cy="228600"/>
                    </a:xfrm>
                    <a:prstGeom prst="rect">
                      <a:avLst/>
                    </a:prstGeom>
                  </pic:spPr>
                </pic:pic>
              </a:graphicData>
            </a:graphic>
          </wp:inline>
        </w:drawing>
      </w:r>
      <w:r w:rsidR="0040552D">
        <w:rPr>
          <w:spacing w:val="-4"/>
          <w:sz w:val="24"/>
        </w:rPr>
        <w:t xml:space="preserve"> </w:t>
      </w:r>
      <w:r>
        <w:rPr>
          <w:spacing w:val="-4"/>
          <w:sz w:val="24"/>
        </w:rPr>
        <w:t>V.A.</w:t>
      </w:r>
    </w:p>
    <w:p w14:paraId="3413EB74" w14:textId="77777777" w:rsidR="005A7D69" w:rsidRDefault="005A7D69">
      <w:pPr>
        <w:pStyle w:val="BodyText"/>
        <w:rPr>
          <w:sz w:val="24"/>
        </w:rPr>
      </w:pPr>
    </w:p>
    <w:p w14:paraId="7B3C9642" w14:textId="77777777" w:rsidR="005A7D69" w:rsidRDefault="005A7D69">
      <w:pPr>
        <w:pStyle w:val="BodyText"/>
        <w:rPr>
          <w:sz w:val="24"/>
        </w:rPr>
      </w:pPr>
    </w:p>
    <w:p w14:paraId="5E5D4900" w14:textId="77777777" w:rsidR="005A7D69" w:rsidRDefault="005A7D69">
      <w:pPr>
        <w:pStyle w:val="BodyText"/>
        <w:rPr>
          <w:sz w:val="24"/>
        </w:rPr>
      </w:pPr>
    </w:p>
    <w:p w14:paraId="3BC67BE9" w14:textId="77777777" w:rsidR="005A7D69" w:rsidRDefault="005A7D69">
      <w:pPr>
        <w:pStyle w:val="BodyText"/>
        <w:rPr>
          <w:sz w:val="24"/>
        </w:rPr>
      </w:pPr>
    </w:p>
    <w:p w14:paraId="488C7D99" w14:textId="77777777" w:rsidR="005A7D69" w:rsidRDefault="005A7D69">
      <w:pPr>
        <w:pStyle w:val="BodyText"/>
        <w:rPr>
          <w:sz w:val="24"/>
        </w:rPr>
      </w:pPr>
    </w:p>
    <w:p w14:paraId="50BB3C42" w14:textId="77777777" w:rsidR="005A7D69" w:rsidRDefault="005A7D69">
      <w:pPr>
        <w:pStyle w:val="BodyText"/>
        <w:rPr>
          <w:sz w:val="24"/>
        </w:rPr>
      </w:pPr>
    </w:p>
    <w:p w14:paraId="3A039C79" w14:textId="77777777" w:rsidR="005A7D69" w:rsidRDefault="005A7D69">
      <w:pPr>
        <w:pStyle w:val="BodyText"/>
        <w:rPr>
          <w:sz w:val="24"/>
        </w:rPr>
      </w:pPr>
    </w:p>
    <w:p w14:paraId="3796A865" w14:textId="77777777" w:rsidR="005A7D69" w:rsidRDefault="005A7D69">
      <w:pPr>
        <w:pStyle w:val="BodyText"/>
        <w:spacing w:before="232"/>
        <w:rPr>
          <w:sz w:val="24"/>
        </w:rPr>
      </w:pPr>
    </w:p>
    <w:p w14:paraId="29C70DC0" w14:textId="39884593" w:rsidR="005A7D69" w:rsidRDefault="00652AA9">
      <w:pPr>
        <w:ind w:left="1140"/>
        <w:rPr>
          <w:sz w:val="24"/>
        </w:rPr>
      </w:pPr>
      <w:r>
        <w:rPr>
          <w:noProof/>
        </w:rPr>
        <mc:AlternateContent>
          <mc:Choice Requires="wps">
            <w:drawing>
              <wp:anchor distT="0" distB="0" distL="0" distR="0" simplePos="0" relativeHeight="251658258" behindDoc="1" locked="0" layoutInCell="1" allowOverlap="1" wp14:anchorId="4FC8C8DA" wp14:editId="64CE3AD2">
                <wp:simplePos x="0" y="0"/>
                <wp:positionH relativeFrom="page">
                  <wp:posOffset>1600200</wp:posOffset>
                </wp:positionH>
                <wp:positionV relativeFrom="paragraph">
                  <wp:posOffset>11405</wp:posOffset>
                </wp:positionV>
                <wp:extent cx="152400" cy="152400"/>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52400"/>
                        </a:xfrm>
                        <a:prstGeom prst="rect">
                          <a:avLst/>
                        </a:prstGeom>
                      </wps:spPr>
                      <wps:txbx>
                        <w:txbxContent>
                          <w:p w14:paraId="797D6AE6" w14:textId="77777777" w:rsidR="005A7D69" w:rsidRDefault="00652AA9">
                            <w:pPr>
                              <w:spacing w:line="240" w:lineRule="exact"/>
                              <w:rPr>
                                <w:rFonts w:ascii="MS Gothic" w:hAnsi="MS Gothic"/>
                                <w:sz w:val="24"/>
                              </w:rPr>
                            </w:pPr>
                            <w:r>
                              <w:rPr>
                                <w:rFonts w:ascii="MS Gothic" w:hAnsi="MS Gothic"/>
                                <w:spacing w:val="-10"/>
                                <w:sz w:val="24"/>
                              </w:rPr>
                              <w:t>☐</w:t>
                            </w:r>
                          </w:p>
                        </w:txbxContent>
                      </wps:txbx>
                      <wps:bodyPr wrap="square" lIns="0" tIns="0" rIns="0" bIns="0" rtlCol="0">
                        <a:noAutofit/>
                      </wps:bodyPr>
                    </wps:wsp>
                  </a:graphicData>
                </a:graphic>
              </wp:anchor>
            </w:drawing>
          </mc:Choice>
          <mc:Fallback>
            <w:pict>
              <v:shape w14:anchorId="4FC8C8DA" id="Textbox 35" o:spid="_x0000_s1040" type="#_x0000_t202" style="position:absolute;left:0;text-align:left;margin-left:126pt;margin-top:.9pt;width:12pt;height:12pt;z-index:-25165822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" filled="f" stroked="f">
                <v:textbox inset="0,0,0,0">
                  <w:txbxContent>
                    <w:p w14:paraId="797D6AE6" w14:textId="77777777" w:rsidR="005A7D69" w:rsidRDefault="00652AA9">
                      <w:pPr>
                        <w:spacing w:line="240" w:lineRule="exact"/>
                        <w:rPr>
                          <w:rFonts w:ascii="MS Gothic" w:hAnsi="MS Gothic"/>
                          <w:sz w:val="24"/>
                        </w:rPr>
                      </w:pPr>
                      <w:r>
                        <w:rPr>
                          <w:rFonts w:ascii="MS Gothic" w:hAnsi="MS Gothic"/>
                          <w:spacing w:val="-10"/>
                          <w:sz w:val="24"/>
                        </w:rPr>
                        <w:t>☐</w:t>
                      </w:r>
                    </w:p>
                  </w:txbxContent>
                </v:textbox>
                <w10:wrap anchorx="page"/>
              </v:shape>
            </w:pict>
          </mc:Fallback>
        </mc:AlternateContent>
      </w:r>
      <w:r>
        <w:rPr>
          <w:noProof/>
        </w:rPr>
        <mc:AlternateContent>
          <mc:Choice Requires="wpg">
            <w:drawing>
              <wp:anchor distT="0" distB="0" distL="0" distR="0" simplePos="0" relativeHeight="251658243" behindDoc="0" locked="0" layoutInCell="1" allowOverlap="1" wp14:anchorId="56B36C25" wp14:editId="3C48A9D3">
                <wp:simplePos x="0" y="0"/>
                <wp:positionH relativeFrom="page">
                  <wp:posOffset>1562798</wp:posOffset>
                </wp:positionH>
                <wp:positionV relativeFrom="paragraph">
                  <wp:posOffset>-15550</wp:posOffset>
                </wp:positionV>
                <wp:extent cx="228600" cy="22860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8600" cy="228600"/>
                          <a:chOff x="0" y="0"/>
                          <a:chExt cx="228600" cy="228600"/>
                        </a:xfrm>
                      </wpg:grpSpPr>
                      <wps:wsp>
                        <wps:cNvPr id="37" name="Graphic 37"/>
                        <wps:cNvSpPr/>
                        <wps:spPr>
                          <a:xfrm>
                            <a:off x="0" y="0"/>
                            <a:ext cx="228600" cy="228600"/>
                          </a:xfrm>
                          <a:custGeom>
                            <a:avLst/>
                            <a:gdLst/>
                            <a:ahLst/>
                            <a:cxnLst/>
                            <a:rect l="l" t="t" r="r" b="b"/>
                            <a:pathLst>
                              <a:path w="228600" h="228600">
                                <a:moveTo>
                                  <a:pt x="228600" y="0"/>
                                </a:moveTo>
                                <a:lnTo>
                                  <a:pt x="0" y="0"/>
                                </a:lnTo>
                                <a:lnTo>
                                  <a:pt x="0" y="228600"/>
                                </a:lnTo>
                                <a:lnTo>
                                  <a:pt x="228600" y="228600"/>
                                </a:lnTo>
                                <a:lnTo>
                                  <a:pt x="228600" y="0"/>
                                </a:lnTo>
                                <a:close/>
                              </a:path>
                            </a:pathLst>
                          </a:custGeom>
                          <a:solidFill>
                            <a:srgbClr val="FFFFFF"/>
                          </a:solidFill>
                        </wps:spPr>
                        <wps:bodyPr wrap="square" lIns="0" tIns="0" rIns="0" bIns="0" rtlCol="0">
                          <a:prstTxWarp prst="textNoShape">
                            <a:avLst/>
                          </a:prstTxWarp>
                          <a:noAutofit/>
                        </wps:bodyPr>
                      </wps:wsp>
                      <wps:wsp>
                        <wps:cNvPr id="38" name="Graphic 38"/>
                        <wps:cNvSpPr/>
                        <wps:spPr>
                          <a:xfrm>
                            <a:off x="6350" y="6350"/>
                            <a:ext cx="215900" cy="215900"/>
                          </a:xfrm>
                          <a:custGeom>
                            <a:avLst/>
                            <a:gdLst/>
                            <a:ahLst/>
                            <a:cxnLst/>
                            <a:rect l="l" t="t" r="r" b="b"/>
                            <a:pathLst>
                              <a:path w="215900" h="215900">
                                <a:moveTo>
                                  <a:pt x="0" y="215900"/>
                                </a:moveTo>
                                <a:lnTo>
                                  <a:pt x="215900" y="215900"/>
                                </a:lnTo>
                                <a:lnTo>
                                  <a:pt x="215900" y="0"/>
                                </a:lnTo>
                                <a:lnTo>
                                  <a:pt x="0" y="0"/>
                                </a:lnTo>
                                <a:lnTo>
                                  <a:pt x="0" y="215900"/>
                                </a:lnTo>
                                <a:close/>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AE8DBC2" id="Group 36" o:spid="_x0000_s1026" style="position:absolute;margin-left:123.05pt;margin-top:-1.2pt;width:18pt;height:18pt;z-index:15737856;mso-wrap-distance-left:0;mso-wrap-distance-right:0;mso-position-horizontal-relative:page" coordsize="228600,22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">
                <v:shape id="Graphic 37" o:spid="_x0000_s1027" style="position:absolute;width:228600;height:228600;visibility:visible;mso-wrap-style:square;v-text-anchor:top" coordsize="2286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" path="m228600,l,,,228600r228600,l228600,xe" stroked="f">
                  <v:path arrowok="t"/>
                </v:shape>
                <v:shape id="Graphic 38" o:spid="_x0000_s1028" style="position:absolute;left:6350;top:6350;width:215900;height:215900;visibility:visible;mso-wrap-style:square;v-text-anchor:top" coordsize="215900,21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" path="m,215900r215900,l215900,,,,,215900xe" filled="f" strokeweight="1pt">
                  <v:path arrowok="t"/>
                </v:shape>
                <w10:wrap anchorx="page"/>
              </v:group>
            </w:pict>
          </mc:Fallback>
        </mc:AlternateContent>
      </w:r>
      <w:r w:rsidR="0040552D">
        <w:rPr>
          <w:spacing w:val="-4"/>
          <w:sz w:val="24"/>
        </w:rPr>
        <w:t xml:space="preserve"> </w:t>
      </w:r>
      <w:r>
        <w:rPr>
          <w:spacing w:val="-4"/>
          <w:sz w:val="24"/>
        </w:rPr>
        <w:t>V.B.</w:t>
      </w:r>
    </w:p>
    <w:p w14:paraId="5467372C" w14:textId="77777777" w:rsidR="005A7D69" w:rsidRDefault="005A7D69">
      <w:pPr>
        <w:pStyle w:val="BodyText"/>
        <w:rPr>
          <w:sz w:val="24"/>
        </w:rPr>
      </w:pPr>
    </w:p>
    <w:p w14:paraId="16BC6436" w14:textId="77777777" w:rsidR="005A7D69" w:rsidRDefault="005A7D69">
      <w:pPr>
        <w:pStyle w:val="BodyText"/>
        <w:rPr>
          <w:sz w:val="24"/>
        </w:rPr>
      </w:pPr>
    </w:p>
    <w:p w14:paraId="545D1B32" w14:textId="77777777" w:rsidR="005A7D69" w:rsidRDefault="005A7D69">
      <w:pPr>
        <w:pStyle w:val="BodyText"/>
        <w:rPr>
          <w:sz w:val="24"/>
        </w:rPr>
      </w:pPr>
    </w:p>
    <w:p w14:paraId="12E9341E" w14:textId="77777777" w:rsidR="005A7D69" w:rsidRDefault="005A7D69">
      <w:pPr>
        <w:pStyle w:val="BodyText"/>
        <w:rPr>
          <w:sz w:val="24"/>
        </w:rPr>
      </w:pPr>
    </w:p>
    <w:p w14:paraId="17812C68" w14:textId="77777777" w:rsidR="005A7D69" w:rsidRDefault="005A7D69">
      <w:pPr>
        <w:pStyle w:val="BodyText"/>
        <w:rPr>
          <w:sz w:val="24"/>
        </w:rPr>
      </w:pPr>
    </w:p>
    <w:p w14:paraId="51914C86" w14:textId="77777777" w:rsidR="005A7D69" w:rsidRDefault="005A7D69">
      <w:pPr>
        <w:pStyle w:val="BodyText"/>
        <w:rPr>
          <w:sz w:val="24"/>
        </w:rPr>
      </w:pPr>
    </w:p>
    <w:p w14:paraId="4E319A1A" w14:textId="77777777" w:rsidR="005A7D69" w:rsidRDefault="005A7D69">
      <w:pPr>
        <w:pStyle w:val="BodyText"/>
        <w:rPr>
          <w:sz w:val="24"/>
        </w:rPr>
      </w:pPr>
    </w:p>
    <w:p w14:paraId="5FF1C716" w14:textId="77777777" w:rsidR="005A7D69" w:rsidRDefault="005A7D69">
      <w:pPr>
        <w:pStyle w:val="BodyText"/>
        <w:rPr>
          <w:sz w:val="24"/>
        </w:rPr>
      </w:pPr>
    </w:p>
    <w:p w14:paraId="596F898E" w14:textId="77777777" w:rsidR="005A7D69" w:rsidRDefault="005A7D69">
      <w:pPr>
        <w:pStyle w:val="BodyText"/>
        <w:rPr>
          <w:sz w:val="24"/>
        </w:rPr>
      </w:pPr>
    </w:p>
    <w:p w14:paraId="26FD0260" w14:textId="2B6FC7CC" w:rsidR="00A306F7" w:rsidRDefault="00A306F7">
      <w:pPr>
        <w:rPr>
          <w:sz w:val="24"/>
        </w:rPr>
      </w:pPr>
      <w:r>
        <w:rPr>
          <w:sz w:val="24"/>
        </w:rPr>
        <w:br w:type="page"/>
      </w:r>
    </w:p>
    <w:p w14:paraId="65A544A4" w14:textId="77777777" w:rsidR="00A306F7" w:rsidRPr="00A306F7" w:rsidRDefault="00A306F7" w:rsidP="00A306F7">
      <w:pPr>
        <w:pStyle w:val="BodyText"/>
        <w:rPr>
          <w:sz w:val="24"/>
        </w:rPr>
      </w:pPr>
      <w:r w:rsidRPr="00A306F7">
        <w:rPr>
          <w:sz w:val="24"/>
        </w:rPr>
        <w:lastRenderedPageBreak/>
        <w:t xml:space="preserve">The Standards of Accreditation that the CoA will temporarily not review for compliance, either in part or entirely, under this interim policy are listed below: </w:t>
      </w:r>
    </w:p>
    <w:tbl>
      <w:tblPr>
        <w:tblStyle w:val="TableGrid"/>
        <w:tblW w:w="9363" w:type="dxa"/>
        <w:tblLook w:val="04A0" w:firstRow="1" w:lastRow="0" w:firstColumn="1" w:lastColumn="0" w:noHBand="0" w:noVBand="1"/>
      </w:tblPr>
      <w:tblGrid>
        <w:gridCol w:w="2425"/>
        <w:gridCol w:w="6938"/>
      </w:tblGrid>
      <w:tr w:rsidR="00A306F7" w:rsidRPr="00A306F7" w14:paraId="287A1B6B" w14:textId="77777777" w:rsidTr="00A306F7">
        <w:trPr>
          <w:trHeight w:val="531"/>
        </w:trPr>
        <w:tc>
          <w:tcPr>
            <w:tcW w:w="2425" w:type="dxa"/>
            <w:tcBorders>
              <w:top w:val="single" w:sz="4" w:space="0" w:color="auto"/>
              <w:left w:val="single" w:sz="4" w:space="0" w:color="auto"/>
              <w:bottom w:val="single" w:sz="4" w:space="0" w:color="auto"/>
              <w:right w:val="single" w:sz="4" w:space="0" w:color="auto"/>
            </w:tcBorders>
            <w:hideMark/>
          </w:tcPr>
          <w:p w14:paraId="10473C78" w14:textId="77777777" w:rsidR="00A306F7" w:rsidRPr="00A306F7" w:rsidRDefault="00A306F7" w:rsidP="00A306F7">
            <w:pPr>
              <w:pStyle w:val="BodyText"/>
              <w:rPr>
                <w:b/>
                <w:bCs/>
                <w:sz w:val="24"/>
              </w:rPr>
            </w:pPr>
            <w:r w:rsidRPr="00A306F7">
              <w:rPr>
                <w:b/>
                <w:bCs/>
                <w:sz w:val="24"/>
              </w:rPr>
              <w:t>Level of Training</w:t>
            </w:r>
          </w:p>
        </w:tc>
        <w:tc>
          <w:tcPr>
            <w:tcW w:w="6938" w:type="dxa"/>
            <w:tcBorders>
              <w:top w:val="single" w:sz="4" w:space="0" w:color="auto"/>
              <w:left w:val="single" w:sz="4" w:space="0" w:color="auto"/>
              <w:bottom w:val="single" w:sz="4" w:space="0" w:color="auto"/>
              <w:right w:val="single" w:sz="4" w:space="0" w:color="auto"/>
            </w:tcBorders>
            <w:hideMark/>
          </w:tcPr>
          <w:p w14:paraId="17E788DC" w14:textId="77777777" w:rsidR="00A306F7" w:rsidRPr="00A306F7" w:rsidRDefault="00A306F7" w:rsidP="00A306F7">
            <w:pPr>
              <w:pStyle w:val="BodyText"/>
              <w:rPr>
                <w:b/>
                <w:bCs/>
                <w:sz w:val="24"/>
              </w:rPr>
            </w:pPr>
            <w:r w:rsidRPr="00A306F7">
              <w:rPr>
                <w:b/>
                <w:bCs/>
                <w:sz w:val="24"/>
              </w:rPr>
              <w:t>Standards Not Reviewed for Compliance</w:t>
            </w:r>
          </w:p>
        </w:tc>
      </w:tr>
      <w:tr w:rsidR="00A306F7" w:rsidRPr="00A306F7" w14:paraId="54B0C96C" w14:textId="77777777" w:rsidTr="00A306F7">
        <w:trPr>
          <w:trHeight w:val="273"/>
        </w:trPr>
        <w:tc>
          <w:tcPr>
            <w:tcW w:w="2425" w:type="dxa"/>
            <w:vMerge w:val="restart"/>
            <w:tcBorders>
              <w:top w:val="single" w:sz="4" w:space="0" w:color="auto"/>
              <w:left w:val="single" w:sz="4" w:space="0" w:color="auto"/>
              <w:bottom w:val="single" w:sz="4" w:space="0" w:color="auto"/>
              <w:right w:val="single" w:sz="4" w:space="0" w:color="auto"/>
            </w:tcBorders>
            <w:hideMark/>
          </w:tcPr>
          <w:p w14:paraId="6F7A93E3" w14:textId="77777777" w:rsidR="00A306F7" w:rsidRPr="00A306F7" w:rsidRDefault="00A306F7" w:rsidP="00A306F7">
            <w:pPr>
              <w:pStyle w:val="BodyText"/>
              <w:rPr>
                <w:b/>
                <w:bCs/>
                <w:sz w:val="24"/>
              </w:rPr>
            </w:pPr>
            <w:r w:rsidRPr="00A306F7">
              <w:rPr>
                <w:b/>
                <w:bCs/>
                <w:sz w:val="24"/>
              </w:rPr>
              <w:t>Master’s</w:t>
            </w:r>
          </w:p>
        </w:tc>
        <w:tc>
          <w:tcPr>
            <w:tcW w:w="6938" w:type="dxa"/>
            <w:tcBorders>
              <w:top w:val="single" w:sz="4" w:space="0" w:color="auto"/>
              <w:left w:val="single" w:sz="4" w:space="0" w:color="auto"/>
              <w:bottom w:val="single" w:sz="4" w:space="0" w:color="auto"/>
              <w:right w:val="single" w:sz="4" w:space="0" w:color="auto"/>
            </w:tcBorders>
          </w:tcPr>
          <w:p w14:paraId="4C885843" w14:textId="77777777" w:rsidR="00A306F7" w:rsidRPr="00A306F7" w:rsidRDefault="00A306F7" w:rsidP="00A306F7">
            <w:pPr>
              <w:pStyle w:val="BodyText"/>
              <w:rPr>
                <w:sz w:val="24"/>
              </w:rPr>
            </w:pPr>
            <w:r w:rsidRPr="00A306F7">
              <w:rPr>
                <w:sz w:val="24"/>
              </w:rPr>
              <w:t xml:space="preserve">I.B.2.: The following statements will not be reviewed for compliance: </w:t>
            </w:r>
          </w:p>
          <w:p w14:paraId="25AED24A" w14:textId="77777777" w:rsidR="00A306F7" w:rsidRPr="00A306F7" w:rsidRDefault="00A306F7" w:rsidP="00A306F7">
            <w:pPr>
              <w:pStyle w:val="BodyText"/>
              <w:rPr>
                <w:sz w:val="24"/>
              </w:rPr>
            </w:pPr>
          </w:p>
          <w:p w14:paraId="3EC63374" w14:textId="77777777" w:rsidR="00A306F7" w:rsidRPr="00A306F7" w:rsidRDefault="00A306F7" w:rsidP="00A306F7">
            <w:pPr>
              <w:pStyle w:val="BodyText"/>
              <w:rPr>
                <w:sz w:val="24"/>
              </w:rPr>
            </w:pPr>
            <w:r w:rsidRPr="00A306F7">
              <w:rPr>
                <w:sz w:val="24"/>
              </w:rPr>
              <w:t xml:space="preserve">The program has made systematic, coherent, and long-term efforts to attract and retain students and faculty from diverse backgrounds into the program. Consistent with such efforts, it acts to ensure a supportive and encouraging learning environment appropriate for the training of individuals who are diverse and the provision of training opportunities for a broad spectrum of individuals. Further, the program avoids any actions that would restrict program access on grounds that are irrelevant to success in graduate training, either directly or by imposing significant and disproportionate burdens </w:t>
            </w:r>
            <w:proofErr w:type="gramStart"/>
            <w:r w:rsidRPr="00A306F7">
              <w:rPr>
                <w:sz w:val="24"/>
              </w:rPr>
              <w:t>on the basis of</w:t>
            </w:r>
            <w:proofErr w:type="gramEnd"/>
            <w:r w:rsidRPr="00A306F7">
              <w:rPr>
                <w:sz w:val="24"/>
              </w:rPr>
              <w:t xml:space="preserve"> the personal and demographic characteristics set forth in the definition of cultural diversity. </w:t>
            </w:r>
          </w:p>
        </w:tc>
      </w:tr>
      <w:tr w:rsidR="00A306F7" w:rsidRPr="00A306F7" w14:paraId="38E1900B" w14:textId="77777777" w:rsidTr="00A306F7">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2C1DBC" w14:textId="77777777" w:rsidR="00A306F7" w:rsidRPr="00A306F7" w:rsidRDefault="00A306F7" w:rsidP="00A306F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tcPr>
          <w:p w14:paraId="407D858C" w14:textId="77777777" w:rsidR="00A306F7" w:rsidRPr="00A306F7" w:rsidRDefault="00A306F7" w:rsidP="00A306F7">
            <w:pPr>
              <w:pStyle w:val="BodyText"/>
              <w:rPr>
                <w:sz w:val="24"/>
              </w:rPr>
            </w:pPr>
            <w:r w:rsidRPr="00A306F7">
              <w:rPr>
                <w:sz w:val="24"/>
              </w:rPr>
              <w:t xml:space="preserve">I.D.1.a: The following underlined clause from the statement below will not be reviewed for compliance: </w:t>
            </w:r>
          </w:p>
          <w:p w14:paraId="2A7913F1" w14:textId="77777777" w:rsidR="00A306F7" w:rsidRPr="00A306F7" w:rsidRDefault="00A306F7" w:rsidP="00A306F7">
            <w:pPr>
              <w:pStyle w:val="BodyText"/>
              <w:rPr>
                <w:sz w:val="24"/>
              </w:rPr>
            </w:pPr>
          </w:p>
          <w:p w14:paraId="01FED45B" w14:textId="77777777" w:rsidR="00A306F7" w:rsidRPr="00A306F7" w:rsidRDefault="00A306F7" w:rsidP="00A306F7">
            <w:pPr>
              <w:pStyle w:val="BodyText"/>
              <w:rPr>
                <w:sz w:val="24"/>
              </w:rPr>
            </w:pPr>
            <w:r w:rsidRPr="00A306F7">
              <w:rPr>
                <w:sz w:val="24"/>
              </w:rPr>
              <w:t xml:space="preserve">Academic recruitment and admissions, </w:t>
            </w:r>
            <w:r w:rsidRPr="00A306F7">
              <w:rPr>
                <w:sz w:val="24"/>
                <w:u w:val="single"/>
              </w:rPr>
              <w:t>including general recruitment/admissions and recruitment of students who are diverse.</w:t>
            </w:r>
          </w:p>
          <w:p w14:paraId="28254555" w14:textId="77777777" w:rsidR="00A306F7" w:rsidRPr="00A306F7" w:rsidRDefault="00A306F7" w:rsidP="00A306F7">
            <w:pPr>
              <w:pStyle w:val="BodyText"/>
              <w:rPr>
                <w:sz w:val="24"/>
              </w:rPr>
            </w:pPr>
          </w:p>
        </w:tc>
      </w:tr>
      <w:tr w:rsidR="00A306F7" w:rsidRPr="00A306F7" w14:paraId="46833E8E" w14:textId="77777777" w:rsidTr="00A306F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5FCF63" w14:textId="77777777" w:rsidR="00A306F7" w:rsidRPr="00A306F7" w:rsidRDefault="00A306F7" w:rsidP="00A306F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36A3D731" w14:textId="6779C4AD" w:rsidR="00A306F7" w:rsidRPr="00A306F7" w:rsidRDefault="00A306F7" w:rsidP="00A306F7">
            <w:pPr>
              <w:pStyle w:val="BodyText"/>
              <w:rPr>
                <w:sz w:val="24"/>
              </w:rPr>
            </w:pPr>
            <w:r w:rsidRPr="00A306F7">
              <w:rPr>
                <w:sz w:val="24"/>
              </w:rPr>
              <w:t>II</w:t>
            </w:r>
            <w:r w:rsidR="0003756E">
              <w:rPr>
                <w:sz w:val="24"/>
              </w:rPr>
              <w:t>I</w:t>
            </w:r>
            <w:r w:rsidRPr="00A306F7">
              <w:rPr>
                <w:sz w:val="24"/>
              </w:rPr>
              <w:t>.A.1.b: Entire Standard</w:t>
            </w:r>
          </w:p>
        </w:tc>
      </w:tr>
      <w:tr w:rsidR="00A306F7" w:rsidRPr="00A306F7" w14:paraId="2191366D" w14:textId="77777777" w:rsidTr="00A306F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039990" w14:textId="77777777" w:rsidR="00A306F7" w:rsidRPr="00A306F7" w:rsidRDefault="00A306F7" w:rsidP="00A306F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tcPr>
          <w:p w14:paraId="09270A33" w14:textId="77777777" w:rsidR="00A306F7" w:rsidRPr="00A306F7" w:rsidRDefault="00A306F7" w:rsidP="00A306F7">
            <w:pPr>
              <w:pStyle w:val="BodyText"/>
              <w:rPr>
                <w:sz w:val="24"/>
              </w:rPr>
            </w:pPr>
            <w:r w:rsidRPr="00A306F7">
              <w:rPr>
                <w:sz w:val="24"/>
              </w:rPr>
              <w:t>III.B.3: The following underlined clause from the statement below will not be reviewed for compliance:</w:t>
            </w:r>
          </w:p>
          <w:p w14:paraId="39BEF4AF" w14:textId="77777777" w:rsidR="00A306F7" w:rsidRPr="00A306F7" w:rsidRDefault="00A306F7" w:rsidP="00A306F7">
            <w:pPr>
              <w:pStyle w:val="BodyText"/>
              <w:rPr>
                <w:sz w:val="24"/>
              </w:rPr>
            </w:pPr>
          </w:p>
          <w:p w14:paraId="6DBDB337" w14:textId="77777777" w:rsidR="00A306F7" w:rsidRPr="00A306F7" w:rsidRDefault="00A306F7" w:rsidP="00A306F7">
            <w:pPr>
              <w:pStyle w:val="BodyText"/>
              <w:rPr>
                <w:sz w:val="24"/>
              </w:rPr>
            </w:pPr>
            <w:r w:rsidRPr="00A306F7">
              <w:rPr>
                <w:sz w:val="24"/>
              </w:rPr>
              <w:t xml:space="preserve">To ensure a supportive and encouraging learning environment </w:t>
            </w:r>
            <w:r w:rsidRPr="00A306F7">
              <w:rPr>
                <w:sz w:val="24"/>
                <w:u w:val="single"/>
              </w:rPr>
              <w:t>for a diverse student body</w:t>
            </w:r>
            <w:r w:rsidRPr="00A306F7">
              <w:rPr>
                <w:sz w:val="24"/>
              </w:rPr>
              <w:t>, the program must avoid any actions that would restrict program access on grounds that are irrelevant to success in graduate training.</w:t>
            </w:r>
          </w:p>
        </w:tc>
      </w:tr>
      <w:tr w:rsidR="00A306F7" w:rsidRPr="00A306F7" w14:paraId="08A0695C" w14:textId="77777777" w:rsidTr="00A306F7">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E1A75F" w14:textId="77777777" w:rsidR="00A306F7" w:rsidRPr="00A306F7" w:rsidRDefault="00A306F7" w:rsidP="00A306F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1DDED50F" w14:textId="77777777" w:rsidR="00A306F7" w:rsidRPr="00A306F7" w:rsidRDefault="00A306F7" w:rsidP="00A306F7">
            <w:pPr>
              <w:pStyle w:val="BodyText"/>
              <w:rPr>
                <w:sz w:val="24"/>
              </w:rPr>
            </w:pPr>
            <w:r w:rsidRPr="00A306F7">
              <w:rPr>
                <w:sz w:val="24"/>
              </w:rPr>
              <w:t>III.C.2: Entire Standard</w:t>
            </w:r>
          </w:p>
        </w:tc>
      </w:tr>
      <w:tr w:rsidR="00A306F7" w:rsidRPr="00A306F7" w14:paraId="3A78A139" w14:textId="77777777" w:rsidTr="00A306F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F697C9" w14:textId="77777777" w:rsidR="00A306F7" w:rsidRPr="00A306F7" w:rsidRDefault="00A306F7" w:rsidP="00A306F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6B29B7AF" w14:textId="77777777" w:rsidR="00A306F7" w:rsidRPr="00A306F7" w:rsidRDefault="00A306F7" w:rsidP="00A306F7">
            <w:pPr>
              <w:pStyle w:val="BodyText"/>
              <w:rPr>
                <w:sz w:val="24"/>
              </w:rPr>
            </w:pPr>
            <w:r w:rsidRPr="00A306F7">
              <w:rPr>
                <w:sz w:val="24"/>
              </w:rPr>
              <w:t>IV.B.5: Entire Standard</w:t>
            </w:r>
          </w:p>
        </w:tc>
      </w:tr>
      <w:tr w:rsidR="00A306F7" w:rsidRPr="00A306F7" w14:paraId="0885FD2F" w14:textId="77777777" w:rsidTr="00A306F7">
        <w:trPr>
          <w:trHeight w:val="273"/>
        </w:trPr>
        <w:tc>
          <w:tcPr>
            <w:tcW w:w="2425" w:type="dxa"/>
            <w:vMerge w:val="restart"/>
            <w:tcBorders>
              <w:top w:val="single" w:sz="4" w:space="0" w:color="auto"/>
              <w:left w:val="single" w:sz="4" w:space="0" w:color="auto"/>
              <w:bottom w:val="single" w:sz="4" w:space="0" w:color="auto"/>
              <w:right w:val="single" w:sz="4" w:space="0" w:color="auto"/>
            </w:tcBorders>
            <w:hideMark/>
          </w:tcPr>
          <w:p w14:paraId="40CDC9DE" w14:textId="77777777" w:rsidR="00A306F7" w:rsidRPr="00A306F7" w:rsidRDefault="00A306F7" w:rsidP="00A306F7">
            <w:pPr>
              <w:pStyle w:val="BodyText"/>
              <w:rPr>
                <w:b/>
                <w:bCs/>
                <w:sz w:val="24"/>
              </w:rPr>
            </w:pPr>
            <w:r w:rsidRPr="00A306F7">
              <w:rPr>
                <w:b/>
                <w:bCs/>
                <w:sz w:val="24"/>
              </w:rPr>
              <w:t>Doctoral</w:t>
            </w:r>
          </w:p>
        </w:tc>
        <w:tc>
          <w:tcPr>
            <w:tcW w:w="6938" w:type="dxa"/>
            <w:tcBorders>
              <w:top w:val="single" w:sz="4" w:space="0" w:color="auto"/>
              <w:left w:val="single" w:sz="4" w:space="0" w:color="auto"/>
              <w:bottom w:val="single" w:sz="4" w:space="0" w:color="auto"/>
              <w:right w:val="single" w:sz="4" w:space="0" w:color="auto"/>
            </w:tcBorders>
          </w:tcPr>
          <w:p w14:paraId="31C63266" w14:textId="77777777" w:rsidR="00A306F7" w:rsidRPr="00A306F7" w:rsidRDefault="00A306F7" w:rsidP="00A306F7">
            <w:pPr>
              <w:pStyle w:val="BodyText"/>
              <w:rPr>
                <w:sz w:val="24"/>
              </w:rPr>
            </w:pPr>
            <w:r w:rsidRPr="00A306F7">
              <w:rPr>
                <w:sz w:val="24"/>
              </w:rPr>
              <w:t xml:space="preserve">I.B.2:  The following statements will not be reviewed for compliance: </w:t>
            </w:r>
          </w:p>
          <w:p w14:paraId="1B884A59" w14:textId="77777777" w:rsidR="00A306F7" w:rsidRPr="00A306F7" w:rsidRDefault="00A306F7" w:rsidP="00A306F7">
            <w:pPr>
              <w:pStyle w:val="BodyText"/>
              <w:rPr>
                <w:sz w:val="24"/>
              </w:rPr>
            </w:pPr>
          </w:p>
          <w:p w14:paraId="56990342" w14:textId="77777777" w:rsidR="00A306F7" w:rsidRPr="00A306F7" w:rsidRDefault="00A306F7" w:rsidP="00A306F7">
            <w:pPr>
              <w:pStyle w:val="BodyText"/>
              <w:rPr>
                <w:sz w:val="24"/>
              </w:rPr>
            </w:pPr>
            <w:r w:rsidRPr="00A306F7">
              <w:rPr>
                <w:sz w:val="24"/>
              </w:rPr>
              <w:t xml:space="preserve">The program has made systematic, coherent, and long-term efforts to attract and retain students and faculty from diverse backgrounds into the program. Consistent with such efforts, it acts to ensure a supportive and encouraging learning environment appropriate for the training of individuals who are diverse and the provision of training opportunities for a broad spectrum of individuals. Further, the program avoids any actions that would restrict program access on grounds that are irrelevant to success in graduate training, either directly or by imposing significant and disproportionate burdens </w:t>
            </w:r>
            <w:proofErr w:type="gramStart"/>
            <w:r w:rsidRPr="00A306F7">
              <w:rPr>
                <w:sz w:val="24"/>
              </w:rPr>
              <w:t>on the basis of</w:t>
            </w:r>
            <w:proofErr w:type="gramEnd"/>
            <w:r w:rsidRPr="00A306F7">
              <w:rPr>
                <w:sz w:val="24"/>
              </w:rPr>
              <w:t xml:space="preserve"> the personal and demographic characteristics set forth in the definition of cultural diversity.</w:t>
            </w:r>
          </w:p>
          <w:p w14:paraId="471EED64" w14:textId="77777777" w:rsidR="00A306F7" w:rsidRPr="00A306F7" w:rsidRDefault="00A306F7" w:rsidP="00A306F7">
            <w:pPr>
              <w:pStyle w:val="BodyText"/>
              <w:rPr>
                <w:sz w:val="24"/>
              </w:rPr>
            </w:pPr>
          </w:p>
        </w:tc>
      </w:tr>
      <w:tr w:rsidR="00A306F7" w:rsidRPr="00A306F7" w14:paraId="40B9B054" w14:textId="77777777" w:rsidTr="00A306F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4E9E1D" w14:textId="77777777" w:rsidR="00A306F7" w:rsidRPr="00A306F7" w:rsidRDefault="00A306F7" w:rsidP="00A306F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tcPr>
          <w:p w14:paraId="3E146E31" w14:textId="77777777" w:rsidR="00A306F7" w:rsidRPr="00A306F7" w:rsidRDefault="00A306F7" w:rsidP="00A306F7">
            <w:pPr>
              <w:pStyle w:val="BodyText"/>
              <w:rPr>
                <w:sz w:val="24"/>
              </w:rPr>
            </w:pPr>
            <w:r w:rsidRPr="00A306F7">
              <w:rPr>
                <w:sz w:val="24"/>
              </w:rPr>
              <w:t xml:space="preserve">I.D.1.a:  The following underlined clause from the statement below will not be reviewed for compliance: </w:t>
            </w:r>
          </w:p>
          <w:p w14:paraId="30D4155C" w14:textId="77777777" w:rsidR="00A306F7" w:rsidRPr="00A306F7" w:rsidRDefault="00A306F7" w:rsidP="00A306F7">
            <w:pPr>
              <w:pStyle w:val="BodyText"/>
              <w:rPr>
                <w:sz w:val="24"/>
              </w:rPr>
            </w:pPr>
          </w:p>
          <w:p w14:paraId="53442FCE" w14:textId="77777777" w:rsidR="00A306F7" w:rsidRPr="00A306F7" w:rsidRDefault="00A306F7" w:rsidP="00A306F7">
            <w:pPr>
              <w:pStyle w:val="BodyText"/>
              <w:rPr>
                <w:sz w:val="24"/>
              </w:rPr>
            </w:pPr>
            <w:r w:rsidRPr="00A306F7">
              <w:rPr>
                <w:sz w:val="24"/>
              </w:rPr>
              <w:t xml:space="preserve">Academic recruitment and admissions, </w:t>
            </w:r>
            <w:r w:rsidRPr="00A306F7">
              <w:rPr>
                <w:sz w:val="24"/>
                <w:u w:val="single"/>
              </w:rPr>
              <w:t xml:space="preserve">including general </w:t>
            </w:r>
            <w:r w:rsidRPr="00A306F7">
              <w:rPr>
                <w:sz w:val="24"/>
                <w:u w:val="single"/>
              </w:rPr>
              <w:lastRenderedPageBreak/>
              <w:t>recruitment/admissions and recruitment of students who are diverse.</w:t>
            </w:r>
          </w:p>
          <w:p w14:paraId="79EAD350" w14:textId="77777777" w:rsidR="00A306F7" w:rsidRPr="00A306F7" w:rsidRDefault="00A306F7" w:rsidP="00A306F7">
            <w:pPr>
              <w:pStyle w:val="BodyText"/>
              <w:rPr>
                <w:sz w:val="24"/>
              </w:rPr>
            </w:pPr>
          </w:p>
        </w:tc>
      </w:tr>
      <w:tr w:rsidR="00A306F7" w:rsidRPr="00A306F7" w14:paraId="492D0193" w14:textId="77777777" w:rsidTr="00A306F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AE618E" w14:textId="77777777" w:rsidR="00A306F7" w:rsidRPr="00A306F7" w:rsidRDefault="00A306F7" w:rsidP="00A306F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72E152A9" w14:textId="77777777" w:rsidR="00A306F7" w:rsidRPr="00A306F7" w:rsidRDefault="00A306F7" w:rsidP="00A306F7">
            <w:pPr>
              <w:pStyle w:val="BodyText"/>
              <w:rPr>
                <w:sz w:val="24"/>
              </w:rPr>
            </w:pPr>
            <w:r w:rsidRPr="00A306F7">
              <w:rPr>
                <w:sz w:val="24"/>
              </w:rPr>
              <w:t>III.A.1.b(</w:t>
            </w:r>
            <w:proofErr w:type="spellStart"/>
            <w:r w:rsidRPr="00A306F7">
              <w:rPr>
                <w:sz w:val="24"/>
              </w:rPr>
              <w:t>i</w:t>
            </w:r>
            <w:proofErr w:type="spellEnd"/>
            <w:r w:rsidRPr="00A306F7">
              <w:rPr>
                <w:sz w:val="24"/>
              </w:rPr>
              <w:t>)–(ii): Entire Standard</w:t>
            </w:r>
          </w:p>
        </w:tc>
      </w:tr>
      <w:tr w:rsidR="00A306F7" w:rsidRPr="00A306F7" w14:paraId="7615D002" w14:textId="77777777" w:rsidTr="00A306F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A238B2" w14:textId="77777777" w:rsidR="00A306F7" w:rsidRPr="00A306F7" w:rsidRDefault="00A306F7" w:rsidP="00A306F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tcPr>
          <w:p w14:paraId="1065EBC5" w14:textId="77777777" w:rsidR="00A306F7" w:rsidRPr="00A306F7" w:rsidRDefault="00A306F7" w:rsidP="00A306F7">
            <w:pPr>
              <w:pStyle w:val="BodyText"/>
              <w:rPr>
                <w:sz w:val="24"/>
              </w:rPr>
            </w:pPr>
            <w:r w:rsidRPr="00A306F7">
              <w:rPr>
                <w:sz w:val="24"/>
              </w:rPr>
              <w:t>III.B.3: The following underlined clause from the statement below will not be reviewed for compliance:</w:t>
            </w:r>
          </w:p>
          <w:p w14:paraId="311295A5" w14:textId="77777777" w:rsidR="00A306F7" w:rsidRPr="00A306F7" w:rsidRDefault="00A306F7" w:rsidP="00A306F7">
            <w:pPr>
              <w:pStyle w:val="BodyText"/>
              <w:rPr>
                <w:sz w:val="24"/>
              </w:rPr>
            </w:pPr>
          </w:p>
          <w:p w14:paraId="3103B3CF" w14:textId="77777777" w:rsidR="00A306F7" w:rsidRPr="00A306F7" w:rsidRDefault="00A306F7" w:rsidP="00A306F7">
            <w:pPr>
              <w:pStyle w:val="BodyText"/>
              <w:rPr>
                <w:sz w:val="24"/>
              </w:rPr>
            </w:pPr>
            <w:r w:rsidRPr="00A306F7">
              <w:rPr>
                <w:sz w:val="24"/>
              </w:rPr>
              <w:t xml:space="preserve">To ensure a supportive and encouraging learning environment </w:t>
            </w:r>
            <w:r w:rsidRPr="00A306F7">
              <w:rPr>
                <w:sz w:val="24"/>
                <w:u w:val="single"/>
              </w:rPr>
              <w:t>for a diverse student body</w:t>
            </w:r>
            <w:r w:rsidRPr="00A306F7">
              <w:rPr>
                <w:sz w:val="24"/>
              </w:rPr>
              <w:t>, the program must avoid any actions that would restrict program access on grounds that are irrelevant to success in graduate training.</w:t>
            </w:r>
          </w:p>
        </w:tc>
      </w:tr>
      <w:tr w:rsidR="00A306F7" w:rsidRPr="00A306F7" w14:paraId="08EC6E30" w14:textId="77777777" w:rsidTr="00A306F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D9C554" w14:textId="77777777" w:rsidR="00A306F7" w:rsidRPr="00A306F7" w:rsidRDefault="00A306F7" w:rsidP="00A306F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6673F0DE" w14:textId="77777777" w:rsidR="00A306F7" w:rsidRPr="00A306F7" w:rsidRDefault="00A306F7" w:rsidP="00A306F7">
            <w:pPr>
              <w:pStyle w:val="BodyText"/>
              <w:rPr>
                <w:sz w:val="24"/>
              </w:rPr>
            </w:pPr>
            <w:r w:rsidRPr="00A306F7">
              <w:rPr>
                <w:sz w:val="24"/>
              </w:rPr>
              <w:t>III.C.2: Entire Standard</w:t>
            </w:r>
          </w:p>
        </w:tc>
      </w:tr>
      <w:tr w:rsidR="00A306F7" w:rsidRPr="00A306F7" w14:paraId="203BF1D0" w14:textId="77777777" w:rsidTr="00A306F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4BCC60" w14:textId="77777777" w:rsidR="00A306F7" w:rsidRPr="00A306F7" w:rsidRDefault="00A306F7" w:rsidP="00A306F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03EC6DC6" w14:textId="77777777" w:rsidR="00A306F7" w:rsidRPr="00A306F7" w:rsidRDefault="00A306F7" w:rsidP="00A306F7">
            <w:pPr>
              <w:pStyle w:val="BodyText"/>
              <w:rPr>
                <w:sz w:val="24"/>
              </w:rPr>
            </w:pPr>
            <w:r w:rsidRPr="00A306F7">
              <w:rPr>
                <w:sz w:val="24"/>
              </w:rPr>
              <w:t>IV.B.5: Entire Standard</w:t>
            </w:r>
          </w:p>
        </w:tc>
      </w:tr>
      <w:tr w:rsidR="00A306F7" w:rsidRPr="00A306F7" w14:paraId="2A68BCD0" w14:textId="77777777" w:rsidTr="00A306F7">
        <w:trPr>
          <w:trHeight w:val="258"/>
        </w:trPr>
        <w:tc>
          <w:tcPr>
            <w:tcW w:w="2425" w:type="dxa"/>
            <w:vMerge w:val="restart"/>
            <w:tcBorders>
              <w:top w:val="single" w:sz="4" w:space="0" w:color="auto"/>
              <w:left w:val="single" w:sz="4" w:space="0" w:color="auto"/>
              <w:bottom w:val="single" w:sz="4" w:space="0" w:color="auto"/>
              <w:right w:val="single" w:sz="4" w:space="0" w:color="auto"/>
            </w:tcBorders>
            <w:hideMark/>
          </w:tcPr>
          <w:p w14:paraId="36B88AD6" w14:textId="77777777" w:rsidR="00A306F7" w:rsidRPr="00A306F7" w:rsidRDefault="00A306F7" w:rsidP="00A306F7">
            <w:pPr>
              <w:pStyle w:val="BodyText"/>
              <w:rPr>
                <w:b/>
                <w:bCs/>
                <w:sz w:val="24"/>
              </w:rPr>
            </w:pPr>
            <w:r w:rsidRPr="00A306F7">
              <w:rPr>
                <w:b/>
                <w:bCs/>
                <w:sz w:val="24"/>
              </w:rPr>
              <w:t>Doctoral Internship</w:t>
            </w:r>
          </w:p>
        </w:tc>
        <w:tc>
          <w:tcPr>
            <w:tcW w:w="6938" w:type="dxa"/>
            <w:tcBorders>
              <w:top w:val="single" w:sz="4" w:space="0" w:color="auto"/>
              <w:left w:val="single" w:sz="4" w:space="0" w:color="auto"/>
              <w:bottom w:val="single" w:sz="4" w:space="0" w:color="auto"/>
              <w:right w:val="single" w:sz="4" w:space="0" w:color="auto"/>
            </w:tcBorders>
          </w:tcPr>
          <w:p w14:paraId="60B2F826" w14:textId="77777777" w:rsidR="00A306F7" w:rsidRPr="00A306F7" w:rsidRDefault="00A306F7" w:rsidP="00A306F7">
            <w:pPr>
              <w:pStyle w:val="BodyText"/>
              <w:rPr>
                <w:sz w:val="24"/>
              </w:rPr>
            </w:pPr>
            <w:r w:rsidRPr="00A306F7">
              <w:rPr>
                <w:sz w:val="24"/>
              </w:rPr>
              <w:t xml:space="preserve">I.B.3: The following statements will not be reviewed for compliance: </w:t>
            </w:r>
          </w:p>
          <w:p w14:paraId="4CE6C3CA" w14:textId="77777777" w:rsidR="00A306F7" w:rsidRPr="00A306F7" w:rsidRDefault="00A306F7" w:rsidP="00A306F7">
            <w:pPr>
              <w:pStyle w:val="BodyText"/>
              <w:rPr>
                <w:sz w:val="24"/>
              </w:rPr>
            </w:pPr>
          </w:p>
          <w:p w14:paraId="4BF1EB22" w14:textId="77777777" w:rsidR="00A306F7" w:rsidRPr="00A306F7" w:rsidRDefault="00A306F7" w:rsidP="00A306F7">
            <w:pPr>
              <w:pStyle w:val="BodyText"/>
              <w:rPr>
                <w:sz w:val="24"/>
              </w:rPr>
            </w:pPr>
            <w:r w:rsidRPr="00A306F7">
              <w:rPr>
                <w:sz w:val="24"/>
              </w:rPr>
              <w:t xml:space="preserve">The program has made systematic, coherent, and long-term efforts to attract and retain interns and faculty/staff from diverse backgrounds into the program. Consistent with such efforts, it acts to ensure a supportive and encouraging learning environment appropriate for the training of individuals are diverse and the provision of training opportunities for a broad spectrum of individuals. Further, the program avoids any actions that would restrict program access on grounds that are irrelevant to success in graduate training, either directly or by imposing significant and disproportionate burdens </w:t>
            </w:r>
            <w:proofErr w:type="gramStart"/>
            <w:r w:rsidRPr="00A306F7">
              <w:rPr>
                <w:sz w:val="24"/>
              </w:rPr>
              <w:t>on the basis of</w:t>
            </w:r>
            <w:proofErr w:type="gramEnd"/>
            <w:r w:rsidRPr="00A306F7">
              <w:rPr>
                <w:sz w:val="24"/>
              </w:rPr>
              <w:t xml:space="preserve"> the personal and demographic characteristics set forth in the definition of cultural diversity.</w:t>
            </w:r>
          </w:p>
          <w:p w14:paraId="1AD64D86" w14:textId="77777777" w:rsidR="00A306F7" w:rsidRPr="00A306F7" w:rsidRDefault="00A306F7" w:rsidP="00A306F7">
            <w:pPr>
              <w:pStyle w:val="BodyText"/>
              <w:rPr>
                <w:sz w:val="24"/>
              </w:rPr>
            </w:pPr>
          </w:p>
        </w:tc>
      </w:tr>
      <w:tr w:rsidR="00A306F7" w:rsidRPr="00A306F7" w14:paraId="55CE159F" w14:textId="77777777" w:rsidTr="00A306F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2034B5" w14:textId="77777777" w:rsidR="00A306F7" w:rsidRPr="00A306F7" w:rsidRDefault="00A306F7" w:rsidP="00A306F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6192BF9F" w14:textId="77777777" w:rsidR="00A306F7" w:rsidRPr="00A306F7" w:rsidRDefault="00A306F7" w:rsidP="00A306F7">
            <w:pPr>
              <w:pStyle w:val="BodyText"/>
              <w:rPr>
                <w:sz w:val="24"/>
              </w:rPr>
            </w:pPr>
            <w:r w:rsidRPr="00A306F7">
              <w:rPr>
                <w:sz w:val="24"/>
              </w:rPr>
              <w:t>I.D.1(a)-(b): Entire Standard</w:t>
            </w:r>
          </w:p>
        </w:tc>
      </w:tr>
      <w:tr w:rsidR="00A306F7" w:rsidRPr="00A306F7" w14:paraId="4412DC32" w14:textId="77777777" w:rsidTr="00A306F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204CF3" w14:textId="77777777" w:rsidR="00A306F7" w:rsidRPr="00A306F7" w:rsidRDefault="00A306F7" w:rsidP="00A306F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1834FE77" w14:textId="77777777" w:rsidR="00A306F7" w:rsidRPr="00A306F7" w:rsidRDefault="00A306F7" w:rsidP="00A306F7">
            <w:pPr>
              <w:pStyle w:val="BodyText"/>
              <w:rPr>
                <w:sz w:val="24"/>
              </w:rPr>
            </w:pPr>
            <w:r w:rsidRPr="00A306F7">
              <w:rPr>
                <w:sz w:val="24"/>
              </w:rPr>
              <w:t>III.A.2.a-b: Entire Standard</w:t>
            </w:r>
          </w:p>
        </w:tc>
      </w:tr>
      <w:tr w:rsidR="00A306F7" w:rsidRPr="00A306F7" w14:paraId="08E011A3" w14:textId="77777777" w:rsidTr="00A306F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963026" w14:textId="77777777" w:rsidR="00A306F7" w:rsidRPr="00A306F7" w:rsidRDefault="00A306F7" w:rsidP="00A306F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76C1EE4E" w14:textId="77777777" w:rsidR="00A306F7" w:rsidRPr="00A306F7" w:rsidRDefault="00A306F7" w:rsidP="00A306F7">
            <w:pPr>
              <w:pStyle w:val="BodyText"/>
              <w:rPr>
                <w:sz w:val="24"/>
              </w:rPr>
            </w:pPr>
            <w:r w:rsidRPr="00A306F7">
              <w:rPr>
                <w:sz w:val="24"/>
              </w:rPr>
              <w:t>IV.B: Entire Standard</w:t>
            </w:r>
          </w:p>
        </w:tc>
      </w:tr>
      <w:tr w:rsidR="00A306F7" w:rsidRPr="00A306F7" w14:paraId="443C63B9" w14:textId="77777777" w:rsidTr="00A306F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1151E4" w14:textId="77777777" w:rsidR="00A306F7" w:rsidRPr="00A306F7" w:rsidRDefault="00A306F7" w:rsidP="00A306F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0E7F49BC" w14:textId="77777777" w:rsidR="00A306F7" w:rsidRPr="00A306F7" w:rsidRDefault="00A306F7" w:rsidP="00A306F7">
            <w:pPr>
              <w:pStyle w:val="BodyText"/>
              <w:rPr>
                <w:sz w:val="24"/>
              </w:rPr>
            </w:pPr>
            <w:r w:rsidRPr="00A306F7">
              <w:rPr>
                <w:sz w:val="24"/>
              </w:rPr>
              <w:t>V.A.1.c: Entire Standard</w:t>
            </w:r>
          </w:p>
        </w:tc>
      </w:tr>
      <w:tr w:rsidR="00A306F7" w:rsidRPr="00A306F7" w14:paraId="4F55546C" w14:textId="77777777" w:rsidTr="00A306F7">
        <w:trPr>
          <w:trHeight w:val="258"/>
        </w:trPr>
        <w:tc>
          <w:tcPr>
            <w:tcW w:w="2425" w:type="dxa"/>
            <w:vMerge w:val="restart"/>
            <w:tcBorders>
              <w:top w:val="single" w:sz="4" w:space="0" w:color="auto"/>
              <w:left w:val="single" w:sz="4" w:space="0" w:color="auto"/>
              <w:bottom w:val="single" w:sz="4" w:space="0" w:color="auto"/>
              <w:right w:val="single" w:sz="4" w:space="0" w:color="auto"/>
            </w:tcBorders>
            <w:hideMark/>
          </w:tcPr>
          <w:p w14:paraId="5BCA9369" w14:textId="77777777" w:rsidR="00A306F7" w:rsidRPr="00A306F7" w:rsidRDefault="00A306F7" w:rsidP="00A306F7">
            <w:pPr>
              <w:pStyle w:val="BodyText"/>
              <w:rPr>
                <w:b/>
                <w:bCs/>
                <w:sz w:val="24"/>
              </w:rPr>
            </w:pPr>
            <w:r w:rsidRPr="00A306F7">
              <w:rPr>
                <w:b/>
                <w:bCs/>
                <w:sz w:val="24"/>
              </w:rPr>
              <w:t>Postdoctoral Residency</w:t>
            </w:r>
          </w:p>
        </w:tc>
        <w:tc>
          <w:tcPr>
            <w:tcW w:w="6938" w:type="dxa"/>
            <w:tcBorders>
              <w:top w:val="single" w:sz="4" w:space="0" w:color="auto"/>
              <w:left w:val="single" w:sz="4" w:space="0" w:color="auto"/>
              <w:bottom w:val="single" w:sz="4" w:space="0" w:color="auto"/>
              <w:right w:val="single" w:sz="4" w:space="0" w:color="auto"/>
            </w:tcBorders>
          </w:tcPr>
          <w:p w14:paraId="05860FDF" w14:textId="77777777" w:rsidR="00A306F7" w:rsidRPr="00A306F7" w:rsidRDefault="00A306F7" w:rsidP="00A306F7">
            <w:pPr>
              <w:pStyle w:val="BodyText"/>
              <w:rPr>
                <w:sz w:val="24"/>
              </w:rPr>
            </w:pPr>
            <w:r w:rsidRPr="00A306F7">
              <w:rPr>
                <w:sz w:val="24"/>
              </w:rPr>
              <w:t xml:space="preserve">I.B.3: The following statements will not be reviewed for compliance: </w:t>
            </w:r>
          </w:p>
          <w:p w14:paraId="031B80A2" w14:textId="77777777" w:rsidR="00A306F7" w:rsidRPr="00A306F7" w:rsidRDefault="00A306F7" w:rsidP="00A306F7">
            <w:pPr>
              <w:pStyle w:val="BodyText"/>
              <w:rPr>
                <w:sz w:val="24"/>
              </w:rPr>
            </w:pPr>
          </w:p>
          <w:p w14:paraId="5122772E" w14:textId="77777777" w:rsidR="00A306F7" w:rsidRPr="00A306F7" w:rsidRDefault="00A306F7" w:rsidP="00A306F7">
            <w:pPr>
              <w:pStyle w:val="BodyText"/>
              <w:rPr>
                <w:sz w:val="24"/>
              </w:rPr>
            </w:pPr>
            <w:r w:rsidRPr="00A306F7">
              <w:rPr>
                <w:sz w:val="24"/>
              </w:rPr>
              <w:t xml:space="preserve">The program has made systematic, coherent, and long-term efforts to attract and retain interns and faculty/staff from diverse backgrounds into the program. Consistent with such efforts, it acts to ensure a supportive and encouraging learning environment appropriate for the training of individuals are diverse and the provision of training opportunities for a broad spectrum of individuals. Further, the program avoids any actions that would restrict program access on grounds that are irrelevant to success in graduate training, either directly or by imposing significant and disproportionate burdens </w:t>
            </w:r>
            <w:proofErr w:type="gramStart"/>
            <w:r w:rsidRPr="00A306F7">
              <w:rPr>
                <w:sz w:val="24"/>
              </w:rPr>
              <w:t>on the basis of</w:t>
            </w:r>
            <w:proofErr w:type="gramEnd"/>
            <w:r w:rsidRPr="00A306F7">
              <w:rPr>
                <w:sz w:val="24"/>
              </w:rPr>
              <w:t xml:space="preserve"> the personal and demographic characteristics set forth in the definition of cultural diversity.</w:t>
            </w:r>
          </w:p>
          <w:p w14:paraId="3242FF9F" w14:textId="77777777" w:rsidR="00A306F7" w:rsidRPr="00A306F7" w:rsidRDefault="00A306F7" w:rsidP="00A306F7">
            <w:pPr>
              <w:pStyle w:val="BodyText"/>
              <w:rPr>
                <w:sz w:val="24"/>
              </w:rPr>
            </w:pPr>
          </w:p>
        </w:tc>
      </w:tr>
      <w:tr w:rsidR="00A306F7" w:rsidRPr="00A306F7" w14:paraId="58F218F3" w14:textId="77777777" w:rsidTr="00A306F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948F06" w14:textId="77777777" w:rsidR="00A306F7" w:rsidRPr="00A306F7" w:rsidRDefault="00A306F7" w:rsidP="00A306F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393FA036" w14:textId="77777777" w:rsidR="00A306F7" w:rsidRPr="00A306F7" w:rsidRDefault="00A306F7" w:rsidP="00A306F7">
            <w:pPr>
              <w:pStyle w:val="BodyText"/>
              <w:rPr>
                <w:sz w:val="24"/>
              </w:rPr>
            </w:pPr>
            <w:r w:rsidRPr="00A306F7">
              <w:rPr>
                <w:sz w:val="24"/>
              </w:rPr>
              <w:t>I.D.1.a-b: Entire Standard</w:t>
            </w:r>
          </w:p>
        </w:tc>
      </w:tr>
      <w:tr w:rsidR="00A306F7" w:rsidRPr="00A306F7" w14:paraId="59C94F29" w14:textId="77777777" w:rsidTr="00A306F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B3FA3E" w14:textId="77777777" w:rsidR="00A306F7" w:rsidRPr="00A306F7" w:rsidRDefault="00A306F7" w:rsidP="00A306F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4593FFCE" w14:textId="77777777" w:rsidR="00A306F7" w:rsidRPr="00A306F7" w:rsidRDefault="00A306F7" w:rsidP="00A306F7">
            <w:pPr>
              <w:pStyle w:val="BodyText"/>
              <w:rPr>
                <w:sz w:val="24"/>
              </w:rPr>
            </w:pPr>
            <w:r w:rsidRPr="00A306F7">
              <w:rPr>
                <w:sz w:val="24"/>
              </w:rPr>
              <w:t>III.A.3: Entire Standard</w:t>
            </w:r>
          </w:p>
        </w:tc>
      </w:tr>
      <w:tr w:rsidR="00A306F7" w:rsidRPr="00A306F7" w14:paraId="6B89DC1D" w14:textId="77777777" w:rsidTr="00A306F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EEC31F" w14:textId="77777777" w:rsidR="00A306F7" w:rsidRPr="00A306F7" w:rsidRDefault="00A306F7" w:rsidP="00A306F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hideMark/>
          </w:tcPr>
          <w:p w14:paraId="54C02CF7" w14:textId="77777777" w:rsidR="00A306F7" w:rsidRPr="00A306F7" w:rsidRDefault="00A306F7" w:rsidP="00A306F7">
            <w:pPr>
              <w:pStyle w:val="BodyText"/>
              <w:rPr>
                <w:sz w:val="24"/>
              </w:rPr>
            </w:pPr>
            <w:r w:rsidRPr="00A306F7">
              <w:rPr>
                <w:sz w:val="24"/>
              </w:rPr>
              <w:t>IV.B.2.a: Entire Standard</w:t>
            </w:r>
          </w:p>
        </w:tc>
      </w:tr>
      <w:tr w:rsidR="00A306F7" w:rsidRPr="00A306F7" w14:paraId="38927BFD" w14:textId="77777777" w:rsidTr="00A306F7">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CE4351" w14:textId="77777777" w:rsidR="00A306F7" w:rsidRPr="00A306F7" w:rsidRDefault="00A306F7" w:rsidP="00A306F7">
            <w:pPr>
              <w:pStyle w:val="BodyText"/>
              <w:rPr>
                <w:b/>
                <w:bCs/>
                <w:sz w:val="24"/>
              </w:rPr>
            </w:pPr>
          </w:p>
        </w:tc>
        <w:tc>
          <w:tcPr>
            <w:tcW w:w="6938" w:type="dxa"/>
            <w:tcBorders>
              <w:top w:val="single" w:sz="4" w:space="0" w:color="auto"/>
              <w:left w:val="single" w:sz="4" w:space="0" w:color="auto"/>
              <w:bottom w:val="single" w:sz="4" w:space="0" w:color="auto"/>
              <w:right w:val="single" w:sz="4" w:space="0" w:color="auto"/>
            </w:tcBorders>
          </w:tcPr>
          <w:p w14:paraId="5DF93ACA" w14:textId="77777777" w:rsidR="00A306F7" w:rsidRPr="00A306F7" w:rsidRDefault="00A306F7" w:rsidP="00A306F7">
            <w:pPr>
              <w:pStyle w:val="BodyText"/>
              <w:rPr>
                <w:sz w:val="24"/>
              </w:rPr>
            </w:pPr>
            <w:r w:rsidRPr="00A306F7">
              <w:rPr>
                <w:sz w:val="24"/>
              </w:rPr>
              <w:t xml:space="preserve">V.A.1.a: The underlined clause will not be reviewed for compliance: </w:t>
            </w:r>
          </w:p>
          <w:p w14:paraId="3D513259" w14:textId="77777777" w:rsidR="00A306F7" w:rsidRPr="00A306F7" w:rsidRDefault="00A306F7" w:rsidP="00A306F7">
            <w:pPr>
              <w:pStyle w:val="BodyText"/>
              <w:rPr>
                <w:sz w:val="24"/>
              </w:rPr>
            </w:pPr>
            <w:r w:rsidRPr="00A306F7">
              <w:rPr>
                <w:sz w:val="24"/>
              </w:rPr>
              <w:t xml:space="preserve">The program demonstrates its commitment to public disclosure by providing accurate and complete written materials and other </w:t>
            </w:r>
            <w:r w:rsidRPr="00A306F7">
              <w:rPr>
                <w:sz w:val="24"/>
              </w:rPr>
              <w:lastRenderedPageBreak/>
              <w:t>communications that appropriately represent it to all relevant publics. At a minimum, this includes general program information pertaining to its aims, recruitment and selection,</w:t>
            </w:r>
            <w:r w:rsidRPr="00A306F7">
              <w:rPr>
                <w:sz w:val="24"/>
                <w:u w:val="single"/>
              </w:rPr>
              <w:t xml:space="preserve"> implementation of strategies to ensure resident cohorts that are diverse</w:t>
            </w:r>
            <w:r w:rsidRPr="00A306F7">
              <w:rPr>
                <w:sz w:val="24"/>
              </w:rPr>
              <w:t>, required training experiences, use of distance education technologies for training and supervision, and expected training outcomes.</w:t>
            </w:r>
          </w:p>
          <w:p w14:paraId="6F054770" w14:textId="77777777" w:rsidR="00A306F7" w:rsidRPr="00A306F7" w:rsidRDefault="00A306F7" w:rsidP="00A306F7">
            <w:pPr>
              <w:pStyle w:val="BodyText"/>
              <w:rPr>
                <w:sz w:val="24"/>
              </w:rPr>
            </w:pPr>
          </w:p>
        </w:tc>
      </w:tr>
    </w:tbl>
    <w:p w14:paraId="7A50AC01" w14:textId="77777777" w:rsidR="005A7D69" w:rsidRDefault="005A7D69">
      <w:pPr>
        <w:pStyle w:val="BodyText"/>
        <w:rPr>
          <w:sz w:val="24"/>
        </w:rPr>
      </w:pPr>
    </w:p>
    <w:p w14:paraId="5350E508" w14:textId="77777777" w:rsidR="005A7D69" w:rsidRDefault="005A7D69">
      <w:pPr>
        <w:pStyle w:val="BodyText"/>
        <w:rPr>
          <w:sz w:val="24"/>
        </w:rPr>
      </w:pPr>
    </w:p>
    <w:p w14:paraId="616F3AAC" w14:textId="77777777" w:rsidR="005A7D69" w:rsidRDefault="005A7D69">
      <w:pPr>
        <w:pStyle w:val="BodyText"/>
        <w:rPr>
          <w:sz w:val="24"/>
        </w:rPr>
      </w:pPr>
    </w:p>
    <w:sectPr w:rsidR="005A7D69">
      <w:pgSz w:w="12240" w:h="15840"/>
      <w:pgMar w:top="1360" w:right="136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2E55"/>
    <w:multiLevelType w:val="hybridMultilevel"/>
    <w:tmpl w:val="49FCCAC6"/>
    <w:lvl w:ilvl="0" w:tplc="9A4241C2">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1" w:tplc="26668412">
      <w:numFmt w:val="bullet"/>
      <w:lvlText w:val="•"/>
      <w:lvlJc w:val="left"/>
      <w:pPr>
        <w:ind w:left="2000" w:hanging="361"/>
      </w:pPr>
      <w:rPr>
        <w:rFonts w:hint="default"/>
        <w:lang w:val="en-US" w:eastAsia="en-US" w:bidi="ar-SA"/>
      </w:rPr>
    </w:lvl>
    <w:lvl w:ilvl="2" w:tplc="1994B9C2">
      <w:numFmt w:val="bullet"/>
      <w:lvlText w:val="•"/>
      <w:lvlJc w:val="left"/>
      <w:pPr>
        <w:ind w:left="2800" w:hanging="361"/>
      </w:pPr>
      <w:rPr>
        <w:rFonts w:hint="default"/>
        <w:lang w:val="en-US" w:eastAsia="en-US" w:bidi="ar-SA"/>
      </w:rPr>
    </w:lvl>
    <w:lvl w:ilvl="3" w:tplc="D500DC74">
      <w:numFmt w:val="bullet"/>
      <w:lvlText w:val="•"/>
      <w:lvlJc w:val="left"/>
      <w:pPr>
        <w:ind w:left="3600" w:hanging="361"/>
      </w:pPr>
      <w:rPr>
        <w:rFonts w:hint="default"/>
        <w:lang w:val="en-US" w:eastAsia="en-US" w:bidi="ar-SA"/>
      </w:rPr>
    </w:lvl>
    <w:lvl w:ilvl="4" w:tplc="03FC2048">
      <w:numFmt w:val="bullet"/>
      <w:lvlText w:val="•"/>
      <w:lvlJc w:val="left"/>
      <w:pPr>
        <w:ind w:left="4400" w:hanging="361"/>
      </w:pPr>
      <w:rPr>
        <w:rFonts w:hint="default"/>
        <w:lang w:val="en-US" w:eastAsia="en-US" w:bidi="ar-SA"/>
      </w:rPr>
    </w:lvl>
    <w:lvl w:ilvl="5" w:tplc="DAB61458">
      <w:numFmt w:val="bullet"/>
      <w:lvlText w:val="•"/>
      <w:lvlJc w:val="left"/>
      <w:pPr>
        <w:ind w:left="5200" w:hanging="361"/>
      </w:pPr>
      <w:rPr>
        <w:rFonts w:hint="default"/>
        <w:lang w:val="en-US" w:eastAsia="en-US" w:bidi="ar-SA"/>
      </w:rPr>
    </w:lvl>
    <w:lvl w:ilvl="6" w:tplc="EDD6ADCC">
      <w:numFmt w:val="bullet"/>
      <w:lvlText w:val="•"/>
      <w:lvlJc w:val="left"/>
      <w:pPr>
        <w:ind w:left="6000" w:hanging="361"/>
      </w:pPr>
      <w:rPr>
        <w:rFonts w:hint="default"/>
        <w:lang w:val="en-US" w:eastAsia="en-US" w:bidi="ar-SA"/>
      </w:rPr>
    </w:lvl>
    <w:lvl w:ilvl="7" w:tplc="1BD4EACE">
      <w:numFmt w:val="bullet"/>
      <w:lvlText w:val="•"/>
      <w:lvlJc w:val="left"/>
      <w:pPr>
        <w:ind w:left="6800" w:hanging="361"/>
      </w:pPr>
      <w:rPr>
        <w:rFonts w:hint="default"/>
        <w:lang w:val="en-US" w:eastAsia="en-US" w:bidi="ar-SA"/>
      </w:rPr>
    </w:lvl>
    <w:lvl w:ilvl="8" w:tplc="A73C260A">
      <w:numFmt w:val="bullet"/>
      <w:lvlText w:val="•"/>
      <w:lvlJc w:val="left"/>
      <w:pPr>
        <w:ind w:left="7600" w:hanging="361"/>
      </w:pPr>
      <w:rPr>
        <w:rFonts w:hint="default"/>
        <w:lang w:val="en-US" w:eastAsia="en-US" w:bidi="ar-SA"/>
      </w:rPr>
    </w:lvl>
  </w:abstractNum>
  <w:abstractNum w:abstractNumId="1" w15:restartNumberingAfterBreak="0">
    <w:nsid w:val="111E4CB9"/>
    <w:multiLevelType w:val="hybridMultilevel"/>
    <w:tmpl w:val="30102CB2"/>
    <w:lvl w:ilvl="0" w:tplc="0846D730">
      <w:start w:val="1"/>
      <w:numFmt w:val="decimal"/>
      <w:lvlText w:val="%1."/>
      <w:lvlJc w:val="left"/>
      <w:pPr>
        <w:ind w:left="479" w:hanging="360"/>
      </w:pPr>
      <w:rPr>
        <w:rFonts w:hint="default"/>
        <w:spacing w:val="0"/>
        <w:w w:val="100"/>
        <w:lang w:val="en-US" w:eastAsia="en-US" w:bidi="ar-SA"/>
      </w:rPr>
    </w:lvl>
    <w:lvl w:ilvl="1" w:tplc="FA08A288">
      <w:start w:val="1"/>
      <w:numFmt w:val="lowerRoman"/>
      <w:lvlText w:val="%2."/>
      <w:lvlJc w:val="left"/>
      <w:pPr>
        <w:ind w:left="840" w:hanging="721"/>
      </w:pPr>
      <w:rPr>
        <w:rFonts w:hint="default"/>
        <w:spacing w:val="0"/>
        <w:w w:val="100"/>
        <w:lang w:val="en-US" w:eastAsia="en-US" w:bidi="ar-SA"/>
      </w:rPr>
    </w:lvl>
    <w:lvl w:ilvl="2" w:tplc="DFA8EA2E">
      <w:numFmt w:val="bullet"/>
      <w:lvlText w:val="•"/>
      <w:lvlJc w:val="left"/>
      <w:pPr>
        <w:ind w:left="1768" w:hanging="721"/>
      </w:pPr>
      <w:rPr>
        <w:rFonts w:hint="default"/>
        <w:lang w:val="en-US" w:eastAsia="en-US" w:bidi="ar-SA"/>
      </w:rPr>
    </w:lvl>
    <w:lvl w:ilvl="3" w:tplc="700026D2">
      <w:numFmt w:val="bullet"/>
      <w:lvlText w:val="•"/>
      <w:lvlJc w:val="left"/>
      <w:pPr>
        <w:ind w:left="2697" w:hanging="721"/>
      </w:pPr>
      <w:rPr>
        <w:rFonts w:hint="default"/>
        <w:lang w:val="en-US" w:eastAsia="en-US" w:bidi="ar-SA"/>
      </w:rPr>
    </w:lvl>
    <w:lvl w:ilvl="4" w:tplc="B69E80AC">
      <w:numFmt w:val="bullet"/>
      <w:lvlText w:val="•"/>
      <w:lvlJc w:val="left"/>
      <w:pPr>
        <w:ind w:left="3626" w:hanging="721"/>
      </w:pPr>
      <w:rPr>
        <w:rFonts w:hint="default"/>
        <w:lang w:val="en-US" w:eastAsia="en-US" w:bidi="ar-SA"/>
      </w:rPr>
    </w:lvl>
    <w:lvl w:ilvl="5" w:tplc="CBE6D272">
      <w:numFmt w:val="bullet"/>
      <w:lvlText w:val="•"/>
      <w:lvlJc w:val="left"/>
      <w:pPr>
        <w:ind w:left="4555" w:hanging="721"/>
      </w:pPr>
      <w:rPr>
        <w:rFonts w:hint="default"/>
        <w:lang w:val="en-US" w:eastAsia="en-US" w:bidi="ar-SA"/>
      </w:rPr>
    </w:lvl>
    <w:lvl w:ilvl="6" w:tplc="DA10209A">
      <w:numFmt w:val="bullet"/>
      <w:lvlText w:val="•"/>
      <w:lvlJc w:val="left"/>
      <w:pPr>
        <w:ind w:left="5484" w:hanging="721"/>
      </w:pPr>
      <w:rPr>
        <w:rFonts w:hint="default"/>
        <w:lang w:val="en-US" w:eastAsia="en-US" w:bidi="ar-SA"/>
      </w:rPr>
    </w:lvl>
    <w:lvl w:ilvl="7" w:tplc="10027EEA">
      <w:numFmt w:val="bullet"/>
      <w:lvlText w:val="•"/>
      <w:lvlJc w:val="left"/>
      <w:pPr>
        <w:ind w:left="6413" w:hanging="721"/>
      </w:pPr>
      <w:rPr>
        <w:rFonts w:hint="default"/>
        <w:lang w:val="en-US" w:eastAsia="en-US" w:bidi="ar-SA"/>
      </w:rPr>
    </w:lvl>
    <w:lvl w:ilvl="8" w:tplc="6DC209A2">
      <w:numFmt w:val="bullet"/>
      <w:lvlText w:val="•"/>
      <w:lvlJc w:val="left"/>
      <w:pPr>
        <w:ind w:left="7342" w:hanging="721"/>
      </w:pPr>
      <w:rPr>
        <w:rFonts w:hint="default"/>
        <w:lang w:val="en-US" w:eastAsia="en-US" w:bidi="ar-SA"/>
      </w:rPr>
    </w:lvl>
  </w:abstractNum>
  <w:abstractNum w:abstractNumId="2" w15:restartNumberingAfterBreak="0">
    <w:nsid w:val="191E36FD"/>
    <w:multiLevelType w:val="hybridMultilevel"/>
    <w:tmpl w:val="725CA624"/>
    <w:lvl w:ilvl="0" w:tplc="3B3484B4">
      <w:start w:val="1"/>
      <w:numFmt w:val="decimal"/>
      <w:lvlText w:val="%1."/>
      <w:lvlJc w:val="left"/>
      <w:pPr>
        <w:ind w:left="479" w:hanging="360"/>
      </w:pPr>
      <w:rPr>
        <w:rFonts w:hint="default"/>
        <w:spacing w:val="0"/>
        <w:w w:val="100"/>
        <w:lang w:val="en-US" w:eastAsia="en-US" w:bidi="ar-SA"/>
      </w:rPr>
    </w:lvl>
    <w:lvl w:ilvl="1" w:tplc="73D09750">
      <w:start w:val="1"/>
      <w:numFmt w:val="lowerRoman"/>
      <w:lvlText w:val="%2."/>
      <w:lvlJc w:val="left"/>
      <w:pPr>
        <w:ind w:left="840" w:hanging="721"/>
      </w:pPr>
      <w:rPr>
        <w:rFonts w:hint="default"/>
        <w:spacing w:val="0"/>
        <w:w w:val="100"/>
        <w:lang w:val="en-US" w:eastAsia="en-US" w:bidi="ar-SA"/>
      </w:rPr>
    </w:lvl>
    <w:lvl w:ilvl="2" w:tplc="5E041F5A">
      <w:numFmt w:val="bullet"/>
      <w:lvlText w:val="•"/>
      <w:lvlJc w:val="left"/>
      <w:pPr>
        <w:ind w:left="1768" w:hanging="721"/>
      </w:pPr>
      <w:rPr>
        <w:rFonts w:hint="default"/>
        <w:lang w:val="en-US" w:eastAsia="en-US" w:bidi="ar-SA"/>
      </w:rPr>
    </w:lvl>
    <w:lvl w:ilvl="3" w:tplc="3ACC12A6">
      <w:numFmt w:val="bullet"/>
      <w:lvlText w:val="•"/>
      <w:lvlJc w:val="left"/>
      <w:pPr>
        <w:ind w:left="2697" w:hanging="721"/>
      </w:pPr>
      <w:rPr>
        <w:rFonts w:hint="default"/>
        <w:lang w:val="en-US" w:eastAsia="en-US" w:bidi="ar-SA"/>
      </w:rPr>
    </w:lvl>
    <w:lvl w:ilvl="4" w:tplc="D83873A6">
      <w:numFmt w:val="bullet"/>
      <w:lvlText w:val="•"/>
      <w:lvlJc w:val="left"/>
      <w:pPr>
        <w:ind w:left="3626" w:hanging="721"/>
      </w:pPr>
      <w:rPr>
        <w:rFonts w:hint="default"/>
        <w:lang w:val="en-US" w:eastAsia="en-US" w:bidi="ar-SA"/>
      </w:rPr>
    </w:lvl>
    <w:lvl w:ilvl="5" w:tplc="2D3EEB88">
      <w:numFmt w:val="bullet"/>
      <w:lvlText w:val="•"/>
      <w:lvlJc w:val="left"/>
      <w:pPr>
        <w:ind w:left="4555" w:hanging="721"/>
      </w:pPr>
      <w:rPr>
        <w:rFonts w:hint="default"/>
        <w:lang w:val="en-US" w:eastAsia="en-US" w:bidi="ar-SA"/>
      </w:rPr>
    </w:lvl>
    <w:lvl w:ilvl="6" w:tplc="444814B0">
      <w:numFmt w:val="bullet"/>
      <w:lvlText w:val="•"/>
      <w:lvlJc w:val="left"/>
      <w:pPr>
        <w:ind w:left="5484" w:hanging="721"/>
      </w:pPr>
      <w:rPr>
        <w:rFonts w:hint="default"/>
        <w:lang w:val="en-US" w:eastAsia="en-US" w:bidi="ar-SA"/>
      </w:rPr>
    </w:lvl>
    <w:lvl w:ilvl="7" w:tplc="0CB6FF8C">
      <w:numFmt w:val="bullet"/>
      <w:lvlText w:val="•"/>
      <w:lvlJc w:val="left"/>
      <w:pPr>
        <w:ind w:left="6413" w:hanging="721"/>
      </w:pPr>
      <w:rPr>
        <w:rFonts w:hint="default"/>
        <w:lang w:val="en-US" w:eastAsia="en-US" w:bidi="ar-SA"/>
      </w:rPr>
    </w:lvl>
    <w:lvl w:ilvl="8" w:tplc="4AAC2DC0">
      <w:numFmt w:val="bullet"/>
      <w:lvlText w:val="•"/>
      <w:lvlJc w:val="left"/>
      <w:pPr>
        <w:ind w:left="7342" w:hanging="721"/>
      </w:pPr>
      <w:rPr>
        <w:rFonts w:hint="default"/>
        <w:lang w:val="en-US" w:eastAsia="en-US" w:bidi="ar-SA"/>
      </w:rPr>
    </w:lvl>
  </w:abstractNum>
  <w:abstractNum w:abstractNumId="3" w15:restartNumberingAfterBreak="0">
    <w:nsid w:val="599B6351"/>
    <w:multiLevelType w:val="hybridMultilevel"/>
    <w:tmpl w:val="EB244B0C"/>
    <w:lvl w:ilvl="0" w:tplc="6AB2AA6C">
      <w:numFmt w:val="bullet"/>
      <w:lvlText w:val=""/>
      <w:lvlJc w:val="left"/>
      <w:pPr>
        <w:ind w:left="1200" w:hanging="361"/>
      </w:pPr>
      <w:rPr>
        <w:rFonts w:ascii="Symbol" w:eastAsia="Symbol" w:hAnsi="Symbol" w:cs="Symbol" w:hint="default"/>
        <w:b w:val="0"/>
        <w:bCs w:val="0"/>
        <w:i w:val="0"/>
        <w:iCs w:val="0"/>
        <w:spacing w:val="0"/>
        <w:w w:val="100"/>
        <w:sz w:val="22"/>
        <w:szCs w:val="22"/>
        <w:lang w:val="en-US" w:eastAsia="en-US" w:bidi="ar-SA"/>
      </w:rPr>
    </w:lvl>
    <w:lvl w:ilvl="1" w:tplc="604EEB6A">
      <w:numFmt w:val="bullet"/>
      <w:lvlText w:val="•"/>
      <w:lvlJc w:val="left"/>
      <w:pPr>
        <w:ind w:left="2000" w:hanging="361"/>
      </w:pPr>
      <w:rPr>
        <w:rFonts w:hint="default"/>
        <w:lang w:val="en-US" w:eastAsia="en-US" w:bidi="ar-SA"/>
      </w:rPr>
    </w:lvl>
    <w:lvl w:ilvl="2" w:tplc="C9EE58A4">
      <w:numFmt w:val="bullet"/>
      <w:lvlText w:val="•"/>
      <w:lvlJc w:val="left"/>
      <w:pPr>
        <w:ind w:left="2800" w:hanging="361"/>
      </w:pPr>
      <w:rPr>
        <w:rFonts w:hint="default"/>
        <w:lang w:val="en-US" w:eastAsia="en-US" w:bidi="ar-SA"/>
      </w:rPr>
    </w:lvl>
    <w:lvl w:ilvl="3" w:tplc="1EA2B82A">
      <w:numFmt w:val="bullet"/>
      <w:lvlText w:val="•"/>
      <w:lvlJc w:val="left"/>
      <w:pPr>
        <w:ind w:left="3600" w:hanging="361"/>
      </w:pPr>
      <w:rPr>
        <w:rFonts w:hint="default"/>
        <w:lang w:val="en-US" w:eastAsia="en-US" w:bidi="ar-SA"/>
      </w:rPr>
    </w:lvl>
    <w:lvl w:ilvl="4" w:tplc="A09AA9AA">
      <w:numFmt w:val="bullet"/>
      <w:lvlText w:val="•"/>
      <w:lvlJc w:val="left"/>
      <w:pPr>
        <w:ind w:left="4400" w:hanging="361"/>
      </w:pPr>
      <w:rPr>
        <w:rFonts w:hint="default"/>
        <w:lang w:val="en-US" w:eastAsia="en-US" w:bidi="ar-SA"/>
      </w:rPr>
    </w:lvl>
    <w:lvl w:ilvl="5" w:tplc="4AFABE24">
      <w:numFmt w:val="bullet"/>
      <w:lvlText w:val="•"/>
      <w:lvlJc w:val="left"/>
      <w:pPr>
        <w:ind w:left="5200" w:hanging="361"/>
      </w:pPr>
      <w:rPr>
        <w:rFonts w:hint="default"/>
        <w:lang w:val="en-US" w:eastAsia="en-US" w:bidi="ar-SA"/>
      </w:rPr>
    </w:lvl>
    <w:lvl w:ilvl="6" w:tplc="FDB2348E">
      <w:numFmt w:val="bullet"/>
      <w:lvlText w:val="•"/>
      <w:lvlJc w:val="left"/>
      <w:pPr>
        <w:ind w:left="6000" w:hanging="361"/>
      </w:pPr>
      <w:rPr>
        <w:rFonts w:hint="default"/>
        <w:lang w:val="en-US" w:eastAsia="en-US" w:bidi="ar-SA"/>
      </w:rPr>
    </w:lvl>
    <w:lvl w:ilvl="7" w:tplc="7FEA9C94">
      <w:numFmt w:val="bullet"/>
      <w:lvlText w:val="•"/>
      <w:lvlJc w:val="left"/>
      <w:pPr>
        <w:ind w:left="6800" w:hanging="361"/>
      </w:pPr>
      <w:rPr>
        <w:rFonts w:hint="default"/>
        <w:lang w:val="en-US" w:eastAsia="en-US" w:bidi="ar-SA"/>
      </w:rPr>
    </w:lvl>
    <w:lvl w:ilvl="8" w:tplc="8ABCAE24">
      <w:numFmt w:val="bullet"/>
      <w:lvlText w:val="•"/>
      <w:lvlJc w:val="left"/>
      <w:pPr>
        <w:ind w:left="7600" w:hanging="361"/>
      </w:pPr>
      <w:rPr>
        <w:rFonts w:hint="default"/>
        <w:lang w:val="en-US" w:eastAsia="en-US" w:bidi="ar-SA"/>
      </w:rPr>
    </w:lvl>
  </w:abstractNum>
  <w:num w:numId="1" w16cid:durableId="2030569882">
    <w:abstractNumId w:val="3"/>
  </w:num>
  <w:num w:numId="2" w16cid:durableId="91439953">
    <w:abstractNumId w:val="2"/>
  </w:num>
  <w:num w:numId="3" w16cid:durableId="1722825662">
    <w:abstractNumId w:val="0"/>
  </w:num>
  <w:num w:numId="4" w16cid:durableId="563106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1"/>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D69"/>
    <w:rsid w:val="0003756E"/>
    <w:rsid w:val="001B208D"/>
    <w:rsid w:val="002F3EF8"/>
    <w:rsid w:val="00326450"/>
    <w:rsid w:val="00345142"/>
    <w:rsid w:val="0040552D"/>
    <w:rsid w:val="004B0C29"/>
    <w:rsid w:val="004F32A2"/>
    <w:rsid w:val="005514B0"/>
    <w:rsid w:val="00577834"/>
    <w:rsid w:val="005A7D69"/>
    <w:rsid w:val="00652AA9"/>
    <w:rsid w:val="006F0B17"/>
    <w:rsid w:val="007371DA"/>
    <w:rsid w:val="00896A68"/>
    <w:rsid w:val="00991299"/>
    <w:rsid w:val="00A306F7"/>
    <w:rsid w:val="00B2525F"/>
    <w:rsid w:val="00B665B8"/>
    <w:rsid w:val="00D60CC9"/>
    <w:rsid w:val="00D7545C"/>
    <w:rsid w:val="00D760D9"/>
    <w:rsid w:val="00F67E44"/>
    <w:rsid w:val="00F85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1FBE"/>
  <w15:docId w15:val="{D0FBEF94-F8BD-41BD-892B-CA4EE49D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1"/>
      <w:ind w:right="311"/>
      <w:jc w:val="center"/>
    </w:pPr>
    <w:rPr>
      <w:sz w:val="34"/>
      <w:szCs w:val="34"/>
    </w:rPr>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652AA9"/>
    <w:rPr>
      <w:rFonts w:ascii="Times New Roman" w:eastAsia="Times New Roman" w:hAnsi="Times New Roman" w:cs="Times New Roman"/>
    </w:rPr>
  </w:style>
  <w:style w:type="table" w:styleId="TableGrid">
    <w:name w:val="Table Grid"/>
    <w:basedOn w:val="TableNormal"/>
    <w:uiPriority w:val="39"/>
    <w:rsid w:val="00A306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96A68"/>
    <w:rPr>
      <w:sz w:val="16"/>
      <w:szCs w:val="16"/>
    </w:rPr>
  </w:style>
  <w:style w:type="paragraph" w:styleId="CommentText">
    <w:name w:val="annotation text"/>
    <w:basedOn w:val="Normal"/>
    <w:link w:val="CommentTextChar"/>
    <w:uiPriority w:val="99"/>
    <w:unhideWhenUsed/>
    <w:rsid w:val="00896A68"/>
    <w:rPr>
      <w:sz w:val="20"/>
      <w:szCs w:val="20"/>
    </w:rPr>
  </w:style>
  <w:style w:type="character" w:customStyle="1" w:styleId="CommentTextChar">
    <w:name w:val="Comment Text Char"/>
    <w:basedOn w:val="DefaultParagraphFont"/>
    <w:link w:val="CommentText"/>
    <w:uiPriority w:val="99"/>
    <w:rsid w:val="00896A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96A68"/>
    <w:rPr>
      <w:b/>
      <w:bCs/>
    </w:rPr>
  </w:style>
  <w:style w:type="character" w:customStyle="1" w:styleId="CommentSubjectChar">
    <w:name w:val="Comment Subject Char"/>
    <w:basedOn w:val="CommentTextChar"/>
    <w:link w:val="CommentSubject"/>
    <w:uiPriority w:val="99"/>
    <w:semiHidden/>
    <w:rsid w:val="00896A6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345142"/>
    <w:rPr>
      <w:color w:val="0000FF" w:themeColor="hyperlink"/>
      <w:u w:val="single"/>
    </w:rPr>
  </w:style>
  <w:style w:type="character" w:styleId="UnresolvedMention">
    <w:name w:val="Unresolved Mention"/>
    <w:basedOn w:val="DefaultParagraphFont"/>
    <w:uiPriority w:val="99"/>
    <w:semiHidden/>
    <w:unhideWhenUsed/>
    <w:rsid w:val="00345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3738976">
      <w:bodyDiv w:val="1"/>
      <w:marLeft w:val="0"/>
      <w:marRight w:val="0"/>
      <w:marTop w:val="0"/>
      <w:marBottom w:val="0"/>
      <w:divBdr>
        <w:top w:val="none" w:sz="0" w:space="0" w:color="auto"/>
        <w:left w:val="none" w:sz="0" w:space="0" w:color="auto"/>
        <w:bottom w:val="none" w:sz="0" w:space="0" w:color="auto"/>
        <w:right w:val="none" w:sz="0" w:space="0" w:color="auto"/>
      </w:divBdr>
    </w:div>
    <w:div w:id="1390811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apa.org/ed/accreditation" TargetMode="External"/><Relationship Id="rId13" Type="http://schemas.openxmlformats.org/officeDocument/2006/relationships/hyperlink" Target="https://irp.cdn-website.com/a14f9462/files/uploaded/Message_from_the_APA_CoA.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pa.org/ed/accreditation/about/policies/standards-of-accreditation.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pa.org/ed/accreditation/about/policies/standards-of-accreditation.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apa.org/ed/accreditation" TargetMode="External"/><Relationship Id="rId4" Type="http://schemas.openxmlformats.org/officeDocument/2006/relationships/numbering" Target="numbering.xml"/><Relationship Id="rId9" Type="http://schemas.openxmlformats.org/officeDocument/2006/relationships/hyperlink" Target="mailto:apaaccred@apa.org"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098850137BEE40BAB4E7D11020CD36" ma:contentTypeVersion="21" ma:contentTypeDescription="Create a new document." ma:contentTypeScope="" ma:versionID="9907bc69df0648009657a52562720643">
  <xsd:schema xmlns:xsd="http://www.w3.org/2001/XMLSchema" xmlns:xs="http://www.w3.org/2001/XMLSchema" xmlns:p="http://schemas.microsoft.com/office/2006/metadata/properties" xmlns:ns1="http://schemas.microsoft.com/sharepoint/v3" xmlns:ns2="42249161-2134-4e4f-8548-160de12f9416" xmlns:ns3="ef4565cf-d14d-4be1-9964-876c6fc48625" targetNamespace="http://schemas.microsoft.com/office/2006/metadata/properties" ma:root="true" ma:fieldsID="cf32976a47905b9623dcb58ca23435b7" ns1:_="" ns2:_="" ns3:_="">
    <xsd:import namespace="http://schemas.microsoft.com/sharepoint/v3"/>
    <xsd:import namespace="42249161-2134-4e4f-8548-160de12f9416"/>
    <xsd:import namespace="ef4565cf-d14d-4be1-9964-876c6fc486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249161-2134-4e4f-8548-160de12f941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565cf-d14d-4be1-9964-876c6fc486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A779DB-4AB7-45B8-A247-7F1CF3F159B6}">
  <ds:schemaRefs>
    <ds:schemaRef ds:uri="http://schemas.microsoft.com/sharepoint/v3/contenttype/forms"/>
  </ds:schemaRefs>
</ds:datastoreItem>
</file>

<file path=customXml/itemProps2.xml><?xml version="1.0" encoding="utf-8"?>
<ds:datastoreItem xmlns:ds="http://schemas.openxmlformats.org/officeDocument/2006/customXml" ds:itemID="{ADE1D1BD-D4C2-48C7-B6F9-C0F0FF929E2F}">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734A96E-58F2-4BFC-8066-7475FF970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249161-2134-4e4f-8548-160de12f9416"/>
    <ds:schemaRef ds:uri="ef4565cf-d14d-4be1-9964-876c6fc486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1549</Words>
  <Characters>8833</Characters>
  <Application>Microsoft Office Word</Application>
  <DocSecurity>0</DocSecurity>
  <Lines>73</Lines>
  <Paragraphs>20</Paragraphs>
  <ScaleCrop>false</ScaleCrop>
  <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O'Connor</dc:creator>
  <dc:description/>
  <cp:lastModifiedBy>Inyang, Elizabeth</cp:lastModifiedBy>
  <cp:revision>19</cp:revision>
  <dcterms:created xsi:type="dcterms:W3CDTF">2025-03-19T19:37:00Z</dcterms:created>
  <dcterms:modified xsi:type="dcterms:W3CDTF">2025-03-24T20:46:00Z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Acrobat PDFMaker 23 for Word</vt:lpwstr>
  </property>
  <property fmtid="{D5CDD505-2E9C-101B-9397-08002B2CF9AE}" pid="4" name="LastSaved">
    <vt:filetime>2025-03-19T00:00:00Z</vt:filetime>
  </property>
  <property fmtid="{D5CDD505-2E9C-101B-9397-08002B2CF9AE}" pid="5" name="Producer">
    <vt:lpwstr>Adobe PDF Library 23.8.75</vt:lpwstr>
  </property>
  <property fmtid="{D5CDD505-2E9C-101B-9397-08002B2CF9AE}" pid="6" name="SourceModified">
    <vt:lpwstr/>
  </property>
  <property fmtid="{D5CDD505-2E9C-101B-9397-08002B2CF9AE}" pid="7" name="ContentTypeId">
    <vt:lpwstr>0x010100C2098850137BEE40BAB4E7D11020CD36</vt:lpwstr>
  </property>
  <property fmtid="{D5CDD505-2E9C-101B-9397-08002B2CF9AE}" pid="8" name="_dlc_DocIdItemGuid">
    <vt:lpwstr>af028050-5f58-4471-8f55-6eb53f9715df</vt:lpwstr>
  </property>
  <property fmtid="{D5CDD505-2E9C-101B-9397-08002B2CF9AE}" pid="9" name="MediaServiceImageTags">
    <vt:lpwstr/>
  </property>
</Properties>
</file>